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1AE" w:rsidRPr="008611AE" w:rsidRDefault="008611AE" w:rsidP="008611AE">
      <w:pPr>
        <w:suppressAutoHyphens/>
        <w:spacing w:after="0" w:line="240" w:lineRule="auto"/>
        <w:rPr>
          <w:rFonts w:ascii="Times New Roman" w:eastAsia="Times New Roman" w:hAnsi="Times New Roman" w:cs="Times New Roman"/>
          <w:sz w:val="24"/>
          <w:szCs w:val="24"/>
          <w:lang w:eastAsia="ru-RU"/>
        </w:rPr>
      </w:pPr>
      <w:bookmarkStart w:id="0" w:name="_Hlk84844754"/>
      <w:bookmarkEnd w:id="0"/>
      <w:r w:rsidRPr="008611AE">
        <w:rPr>
          <w:rFonts w:ascii="Arial" w:eastAsia="Times New Roman" w:hAnsi="Arial" w:cs="Arial"/>
          <w:sz w:val="20"/>
          <w:szCs w:val="20"/>
          <w:lang w:eastAsia="ru-RU"/>
        </w:rPr>
        <w:t xml:space="preserve">Научная статья </w:t>
      </w:r>
    </w:p>
    <w:p w:rsidR="008611AE" w:rsidRPr="008611AE" w:rsidRDefault="008611AE" w:rsidP="008611AE">
      <w:pPr>
        <w:tabs>
          <w:tab w:val="left" w:pos="9354"/>
        </w:tabs>
        <w:suppressAutoHyphens/>
        <w:spacing w:after="0" w:line="240" w:lineRule="auto"/>
        <w:ind w:right="-2"/>
        <w:rPr>
          <w:rFonts w:ascii="Times New Roman" w:eastAsia="Times New Roman" w:hAnsi="Times New Roman" w:cs="Times New Roman"/>
          <w:sz w:val="24"/>
          <w:szCs w:val="24"/>
          <w:lang w:eastAsia="ru-RU"/>
        </w:rPr>
      </w:pPr>
      <w:r w:rsidRPr="008611AE">
        <w:rPr>
          <w:rFonts w:ascii="Arial" w:eastAsia="Times New Roman" w:hAnsi="Arial" w:cs="Arial"/>
          <w:sz w:val="20"/>
          <w:szCs w:val="20"/>
          <w:lang w:eastAsia="ru-RU"/>
        </w:rPr>
        <w:t>УДК 656.1</w:t>
      </w:r>
    </w:p>
    <w:p w:rsidR="008611AE" w:rsidRDefault="008611AE" w:rsidP="008611AE">
      <w:pPr>
        <w:suppressAutoHyphens/>
        <w:spacing w:after="0" w:line="240" w:lineRule="auto"/>
        <w:rPr>
          <w:rFonts w:ascii="Arial" w:eastAsia="Arial" w:hAnsi="Arial" w:cs="Arial"/>
          <w:sz w:val="20"/>
          <w:szCs w:val="20"/>
          <w:shd w:val="clear" w:color="auto" w:fill="FFFF00"/>
          <w:lang w:eastAsia="ru-RU"/>
        </w:rPr>
      </w:pPr>
      <w:r w:rsidRPr="008611AE">
        <w:rPr>
          <w:rFonts w:ascii="Arial" w:eastAsia="Arial" w:hAnsi="Arial" w:cs="Arial"/>
          <w:sz w:val="20"/>
          <w:szCs w:val="20"/>
          <w:shd w:val="clear" w:color="auto" w:fill="FFFF00"/>
          <w:lang w:val="en-US" w:eastAsia="ru-RU"/>
        </w:rPr>
        <w:t>DOI</w:t>
      </w:r>
      <w:r w:rsidRPr="008611AE">
        <w:rPr>
          <w:rFonts w:ascii="Arial" w:eastAsia="Arial" w:hAnsi="Arial" w:cs="Arial"/>
          <w:sz w:val="20"/>
          <w:szCs w:val="20"/>
          <w:shd w:val="clear" w:color="auto" w:fill="FFFF00"/>
          <w:lang w:eastAsia="ru-RU"/>
        </w:rPr>
        <w:t xml:space="preserve">: </w:t>
      </w:r>
    </w:p>
    <w:p w:rsidR="008611AE" w:rsidRPr="008611AE" w:rsidRDefault="008611AE" w:rsidP="008611AE">
      <w:pPr>
        <w:suppressAutoHyphens/>
        <w:spacing w:after="0" w:line="240" w:lineRule="auto"/>
        <w:rPr>
          <w:rFonts w:ascii="Arial" w:eastAsia="Times New Roman" w:hAnsi="Arial" w:cs="Arial"/>
          <w:b/>
          <w:sz w:val="20"/>
          <w:szCs w:val="20"/>
          <w:lang w:eastAsia="ru-RU"/>
        </w:rPr>
      </w:pPr>
    </w:p>
    <w:p w:rsidR="008611AE" w:rsidRDefault="00E71B52" w:rsidP="008611AE">
      <w:pPr>
        <w:spacing w:after="0" w:line="240" w:lineRule="auto"/>
        <w:rPr>
          <w:rFonts w:ascii="Arial" w:hAnsi="Arial" w:cs="Arial"/>
          <w:b/>
          <w:sz w:val="28"/>
          <w:szCs w:val="28"/>
        </w:rPr>
      </w:pPr>
      <w:r w:rsidRPr="008611AE">
        <w:rPr>
          <w:rFonts w:ascii="Arial" w:hAnsi="Arial" w:cs="Arial"/>
          <w:b/>
          <w:sz w:val="28"/>
          <w:szCs w:val="28"/>
        </w:rPr>
        <w:t xml:space="preserve">ФУНКЦИОНАЛЬНАЯ МОДЕЛЬ ОБЕСПЕЧЕНИЯ </w:t>
      </w:r>
    </w:p>
    <w:p w:rsidR="008611AE" w:rsidRDefault="00E71B52" w:rsidP="008611AE">
      <w:pPr>
        <w:spacing w:after="0" w:line="240" w:lineRule="auto"/>
        <w:rPr>
          <w:rFonts w:ascii="Arial" w:hAnsi="Arial" w:cs="Arial"/>
          <w:b/>
          <w:sz w:val="28"/>
          <w:szCs w:val="28"/>
        </w:rPr>
      </w:pPr>
      <w:r w:rsidRPr="008611AE">
        <w:rPr>
          <w:rFonts w:ascii="Arial" w:hAnsi="Arial" w:cs="Arial"/>
          <w:b/>
          <w:sz w:val="28"/>
          <w:szCs w:val="28"/>
        </w:rPr>
        <w:t xml:space="preserve">БЕЗОПАСНОСТИ  ДОРОЖНОГО ДВИЖЕНИЯ АВТОТРАНСПОРТНОГО ПРЕДПРИЯТИЯ С УЧЁТОМ </w:t>
      </w:r>
    </w:p>
    <w:p w:rsidR="00E71B52" w:rsidRPr="008611AE" w:rsidRDefault="00E71B52" w:rsidP="008611AE">
      <w:pPr>
        <w:spacing w:after="0" w:line="240" w:lineRule="auto"/>
        <w:rPr>
          <w:rFonts w:ascii="Arial" w:hAnsi="Arial" w:cs="Arial"/>
          <w:b/>
          <w:sz w:val="28"/>
          <w:szCs w:val="28"/>
        </w:rPr>
      </w:pPr>
      <w:r w:rsidRPr="008611AE">
        <w:rPr>
          <w:rFonts w:ascii="Arial" w:hAnsi="Arial" w:cs="Arial"/>
          <w:b/>
          <w:sz w:val="28"/>
          <w:szCs w:val="28"/>
        </w:rPr>
        <w:t>ВЫСОКИХ ТЕМПЕРАТУР ОКРУЖАЮЩЕЙ СРЕДЫ</w:t>
      </w:r>
    </w:p>
    <w:p w:rsidR="004572C4" w:rsidRPr="008611AE" w:rsidRDefault="004572C4" w:rsidP="008611AE">
      <w:pPr>
        <w:spacing w:after="0" w:line="240" w:lineRule="auto"/>
        <w:ind w:firstLine="284"/>
        <w:jc w:val="right"/>
        <w:rPr>
          <w:rFonts w:ascii="Arial" w:eastAsia="Times New Roman" w:hAnsi="Arial" w:cs="Arial"/>
          <w:i/>
          <w:sz w:val="20"/>
          <w:szCs w:val="20"/>
          <w:vertAlign w:val="superscript"/>
        </w:rPr>
      </w:pPr>
    </w:p>
    <w:p w:rsidR="008611AE" w:rsidRPr="008611AE" w:rsidRDefault="008611AE" w:rsidP="008611AE">
      <w:pPr>
        <w:tabs>
          <w:tab w:val="left" w:pos="9354"/>
        </w:tabs>
        <w:suppressAutoHyphens/>
        <w:spacing w:after="0" w:line="240" w:lineRule="auto"/>
        <w:ind w:right="-2"/>
        <w:jc w:val="right"/>
        <w:rPr>
          <w:rFonts w:ascii="Times New Roman" w:eastAsia="Times New Roman" w:hAnsi="Times New Roman" w:cs="Times New Roman"/>
          <w:sz w:val="24"/>
          <w:szCs w:val="24"/>
          <w:lang w:eastAsia="ru-RU"/>
        </w:rPr>
      </w:pPr>
      <w:r w:rsidRPr="008611AE">
        <w:rPr>
          <w:rFonts w:ascii="Arial" w:eastAsia="Times New Roman" w:hAnsi="Arial" w:cs="Arial"/>
          <w:bCs/>
          <w:i/>
          <w:iCs/>
          <w:sz w:val="20"/>
          <w:szCs w:val="20"/>
          <w:lang w:eastAsia="ru-RU"/>
        </w:rPr>
        <w:t xml:space="preserve">  </w:t>
      </w:r>
    </w:p>
    <w:p w:rsidR="00621A43" w:rsidRDefault="00621A43" w:rsidP="00621A43">
      <w:pPr>
        <w:tabs>
          <w:tab w:val="left" w:pos="9354"/>
        </w:tabs>
        <w:ind w:right="-2"/>
        <w:jc w:val="both"/>
      </w:pPr>
      <w:r>
        <w:rPr>
          <w:rFonts w:ascii="Arial" w:hAnsi="Arial" w:cs="Arial"/>
          <w:b/>
          <w:sz w:val="20"/>
          <w:szCs w:val="20"/>
        </w:rPr>
        <w:t>АННОТАЦИ</w:t>
      </w:r>
      <w:r w:rsidR="008A6ACF">
        <w:rPr>
          <w:rFonts w:ascii="Arial" w:hAnsi="Arial" w:cs="Arial"/>
          <w:b/>
          <w:sz w:val="20"/>
          <w:szCs w:val="20"/>
        </w:rPr>
        <w:t>Я</w:t>
      </w:r>
    </w:p>
    <w:p w:rsidR="0079448B" w:rsidRPr="00621A43" w:rsidRDefault="002251A6" w:rsidP="00453DFA">
      <w:pPr>
        <w:spacing w:after="0" w:line="240" w:lineRule="auto"/>
        <w:jc w:val="both"/>
        <w:rPr>
          <w:rFonts w:ascii="Arial" w:hAnsi="Arial" w:cs="Arial"/>
          <w:b/>
          <w:i/>
          <w:sz w:val="20"/>
          <w:szCs w:val="20"/>
        </w:rPr>
      </w:pPr>
      <w:r>
        <w:rPr>
          <w:rFonts w:ascii="Arial" w:hAnsi="Arial" w:cs="Arial"/>
          <w:b/>
          <w:i/>
          <w:sz w:val="20"/>
          <w:szCs w:val="20"/>
        </w:rPr>
        <w:t>Актуальность.</w:t>
      </w:r>
      <w:r w:rsidR="00621A43" w:rsidRPr="00621A43">
        <w:rPr>
          <w:rFonts w:ascii="Arial" w:hAnsi="Arial" w:cs="Arial"/>
          <w:i/>
          <w:color w:val="000000"/>
          <w:sz w:val="20"/>
          <w:szCs w:val="20"/>
        </w:rPr>
        <w:t xml:space="preserve"> </w:t>
      </w:r>
      <w:r w:rsidR="000D1B7B" w:rsidRPr="00621A43">
        <w:rPr>
          <w:rFonts w:ascii="Arial" w:hAnsi="Arial" w:cs="Arial"/>
          <w:i/>
          <w:sz w:val="20"/>
          <w:szCs w:val="20"/>
        </w:rPr>
        <w:t xml:space="preserve">Аварийность на автомобильном транспорте в </w:t>
      </w:r>
      <w:r w:rsidR="0079448B" w:rsidRPr="00621A43">
        <w:rPr>
          <w:rFonts w:ascii="Arial" w:hAnsi="Arial" w:cs="Arial"/>
          <w:i/>
          <w:sz w:val="20"/>
          <w:szCs w:val="20"/>
        </w:rPr>
        <w:t>летний период года в условиях высоких температур окружающей среды</w:t>
      </w:r>
      <w:r w:rsidR="000D1B7B" w:rsidRPr="00621A43">
        <w:rPr>
          <w:rFonts w:ascii="Arial" w:hAnsi="Arial" w:cs="Arial"/>
          <w:i/>
          <w:sz w:val="20"/>
          <w:szCs w:val="20"/>
        </w:rPr>
        <w:t xml:space="preserve"> имеет устойчивую тенденцию к увеличению. Основными причинами такого положения являются изменения в состоянии водителей и низкая эффективность климатических установок части </w:t>
      </w:r>
      <w:r w:rsidR="00616AC9" w:rsidRPr="00621A43">
        <w:rPr>
          <w:rFonts w:ascii="Arial" w:hAnsi="Arial" w:cs="Arial"/>
          <w:i/>
          <w:sz w:val="20"/>
          <w:szCs w:val="20"/>
        </w:rPr>
        <w:t>авто</w:t>
      </w:r>
      <w:r w:rsidR="000D1B7B" w:rsidRPr="00621A43">
        <w:rPr>
          <w:rFonts w:ascii="Arial" w:hAnsi="Arial" w:cs="Arial"/>
          <w:i/>
          <w:sz w:val="20"/>
          <w:szCs w:val="20"/>
        </w:rPr>
        <w:t xml:space="preserve">транспортных средств. </w:t>
      </w:r>
      <w:r w:rsidR="00616AC9" w:rsidRPr="00621A43">
        <w:rPr>
          <w:rFonts w:ascii="Arial" w:hAnsi="Arial" w:cs="Arial"/>
          <w:i/>
          <w:sz w:val="20"/>
          <w:szCs w:val="20"/>
        </w:rPr>
        <w:t>А</w:t>
      </w:r>
      <w:r w:rsidR="000D1B7B" w:rsidRPr="00621A43">
        <w:rPr>
          <w:rFonts w:ascii="Arial" w:hAnsi="Arial" w:cs="Arial"/>
          <w:i/>
          <w:sz w:val="20"/>
          <w:szCs w:val="20"/>
        </w:rPr>
        <w:t>втотранспортны</w:t>
      </w:r>
      <w:r w:rsidR="00616AC9" w:rsidRPr="00621A43">
        <w:rPr>
          <w:rFonts w:ascii="Arial" w:hAnsi="Arial" w:cs="Arial"/>
          <w:i/>
          <w:sz w:val="20"/>
          <w:szCs w:val="20"/>
        </w:rPr>
        <w:t>е</w:t>
      </w:r>
      <w:r w:rsidR="000D1B7B" w:rsidRPr="00621A43">
        <w:rPr>
          <w:rFonts w:ascii="Arial" w:hAnsi="Arial" w:cs="Arial"/>
          <w:i/>
          <w:sz w:val="20"/>
          <w:szCs w:val="20"/>
        </w:rPr>
        <w:t xml:space="preserve"> предприяти</w:t>
      </w:r>
      <w:r w:rsidR="00616AC9" w:rsidRPr="00621A43">
        <w:rPr>
          <w:rFonts w:ascii="Arial" w:hAnsi="Arial" w:cs="Arial"/>
          <w:i/>
          <w:sz w:val="20"/>
          <w:szCs w:val="20"/>
        </w:rPr>
        <w:t>я</w:t>
      </w:r>
      <w:r w:rsidR="00621A43">
        <w:rPr>
          <w:rFonts w:ascii="Arial" w:hAnsi="Arial" w:cs="Arial"/>
          <w:i/>
          <w:sz w:val="20"/>
          <w:szCs w:val="20"/>
        </w:rPr>
        <w:t xml:space="preserve"> </w:t>
      </w:r>
      <w:r w:rsidR="00616AC9" w:rsidRPr="00621A43">
        <w:rPr>
          <w:rFonts w:ascii="Arial" w:hAnsi="Arial" w:cs="Arial"/>
          <w:i/>
          <w:sz w:val="20"/>
          <w:szCs w:val="20"/>
        </w:rPr>
        <w:t xml:space="preserve">учитывают в своей деятельности условия внешней среды и корректируют технологию транспортного процесса. Такими условиями внешней среды являются гололед, туман, осадки, низкая температура воздуха и другие. Однако высокая температура окружающей среды в состав такого списка не </w:t>
      </w:r>
      <w:r w:rsidR="0079448B" w:rsidRPr="00621A43">
        <w:rPr>
          <w:rFonts w:ascii="Arial" w:hAnsi="Arial" w:cs="Arial"/>
          <w:i/>
          <w:sz w:val="20"/>
          <w:szCs w:val="20"/>
        </w:rPr>
        <w:t xml:space="preserve">введена. В этой связи изучение </w:t>
      </w:r>
      <w:r w:rsidR="00616AC9" w:rsidRPr="00621A43">
        <w:rPr>
          <w:rFonts w:ascii="Arial" w:hAnsi="Arial" w:cs="Arial"/>
          <w:i/>
          <w:sz w:val="20"/>
          <w:szCs w:val="20"/>
        </w:rPr>
        <w:t xml:space="preserve">особенностей </w:t>
      </w:r>
      <w:r w:rsidR="00ED548C" w:rsidRPr="00621A43">
        <w:rPr>
          <w:rFonts w:ascii="Arial" w:hAnsi="Arial" w:cs="Arial"/>
          <w:i/>
          <w:sz w:val="20"/>
          <w:szCs w:val="20"/>
        </w:rPr>
        <w:t>функционирования</w:t>
      </w:r>
      <w:r w:rsidR="00621A43">
        <w:rPr>
          <w:rFonts w:ascii="Arial" w:hAnsi="Arial" w:cs="Arial"/>
          <w:i/>
          <w:sz w:val="20"/>
          <w:szCs w:val="20"/>
        </w:rPr>
        <w:t xml:space="preserve"> </w:t>
      </w:r>
      <w:r w:rsidR="006A43CC">
        <w:rPr>
          <w:rFonts w:ascii="Arial" w:hAnsi="Arial" w:cs="Arial"/>
          <w:i/>
          <w:sz w:val="20"/>
          <w:szCs w:val="20"/>
        </w:rPr>
        <w:t>автотранспортных предприятий</w:t>
      </w:r>
      <w:r w:rsidR="00616AC9" w:rsidRPr="00621A43">
        <w:rPr>
          <w:rFonts w:ascii="Arial" w:hAnsi="Arial" w:cs="Arial"/>
          <w:i/>
          <w:sz w:val="20"/>
          <w:szCs w:val="20"/>
        </w:rPr>
        <w:t xml:space="preserve"> в условиях высоких температур окружающей среды </w:t>
      </w:r>
      <w:r w:rsidR="00094253" w:rsidRPr="00621A43">
        <w:rPr>
          <w:rFonts w:ascii="Arial" w:hAnsi="Arial" w:cs="Arial"/>
          <w:i/>
          <w:sz w:val="20"/>
          <w:szCs w:val="20"/>
        </w:rPr>
        <w:t>и разработка на этой основе функциональной модели обеспечения безопасности  дорожного движения</w:t>
      </w:r>
      <w:r w:rsidR="006A43CC">
        <w:rPr>
          <w:rFonts w:ascii="Arial" w:hAnsi="Arial" w:cs="Arial"/>
          <w:i/>
          <w:sz w:val="20"/>
          <w:szCs w:val="20"/>
        </w:rPr>
        <w:t xml:space="preserve"> </w:t>
      </w:r>
      <w:r w:rsidR="00616AC9" w:rsidRPr="00621A43">
        <w:rPr>
          <w:rFonts w:ascii="Arial" w:hAnsi="Arial" w:cs="Arial"/>
          <w:i/>
          <w:sz w:val="20"/>
          <w:szCs w:val="20"/>
        </w:rPr>
        <w:t>является актуальной задачей.</w:t>
      </w:r>
    </w:p>
    <w:p w:rsidR="005D362D" w:rsidRPr="00621A43" w:rsidRDefault="00D54B74" w:rsidP="00453DFA">
      <w:pPr>
        <w:spacing w:after="0" w:line="240" w:lineRule="auto"/>
        <w:jc w:val="both"/>
        <w:rPr>
          <w:rFonts w:ascii="Arial" w:hAnsi="Arial" w:cs="Arial"/>
          <w:i/>
          <w:sz w:val="20"/>
          <w:szCs w:val="20"/>
        </w:rPr>
      </w:pPr>
      <w:r w:rsidRPr="002251A6">
        <w:rPr>
          <w:rFonts w:ascii="Arial" w:hAnsi="Arial" w:cs="Arial"/>
          <w:b/>
          <w:i/>
          <w:sz w:val="20"/>
          <w:szCs w:val="20"/>
        </w:rPr>
        <w:t>Целью</w:t>
      </w:r>
      <w:r w:rsidRPr="00621A43">
        <w:rPr>
          <w:rFonts w:ascii="Arial" w:hAnsi="Arial" w:cs="Arial"/>
          <w:i/>
          <w:sz w:val="20"/>
          <w:szCs w:val="20"/>
        </w:rPr>
        <w:t xml:space="preserve"> настоящей работы является </w:t>
      </w:r>
      <w:r w:rsidR="005D362D" w:rsidRPr="00621A43">
        <w:rPr>
          <w:rFonts w:ascii="Arial" w:hAnsi="Arial" w:cs="Arial"/>
          <w:i/>
          <w:sz w:val="20"/>
          <w:szCs w:val="20"/>
        </w:rPr>
        <w:t>повышение безопасности перевозок автомобильным т</w:t>
      </w:r>
      <w:r w:rsidR="005A776D">
        <w:rPr>
          <w:rFonts w:ascii="Arial" w:hAnsi="Arial" w:cs="Arial"/>
          <w:i/>
          <w:sz w:val="20"/>
          <w:szCs w:val="20"/>
        </w:rPr>
        <w:t>ранспортом на основе разработ</w:t>
      </w:r>
      <w:r w:rsidR="009312A2">
        <w:rPr>
          <w:rFonts w:ascii="Arial" w:hAnsi="Arial" w:cs="Arial"/>
          <w:i/>
          <w:sz w:val="20"/>
          <w:szCs w:val="20"/>
        </w:rPr>
        <w:t>анной</w:t>
      </w:r>
      <w:r w:rsidR="005A776D">
        <w:rPr>
          <w:rFonts w:ascii="Arial" w:hAnsi="Arial" w:cs="Arial"/>
          <w:i/>
          <w:sz w:val="20"/>
          <w:szCs w:val="20"/>
        </w:rPr>
        <w:t xml:space="preserve"> </w:t>
      </w:r>
      <w:r w:rsidR="005D362D" w:rsidRPr="00621A43">
        <w:rPr>
          <w:rFonts w:ascii="Arial" w:hAnsi="Arial" w:cs="Arial"/>
          <w:i/>
          <w:sz w:val="20"/>
          <w:szCs w:val="20"/>
        </w:rPr>
        <w:t xml:space="preserve">функциональной </w:t>
      </w:r>
      <w:r w:rsidR="005D362D" w:rsidRPr="002D51B8">
        <w:rPr>
          <w:rFonts w:ascii="Arial" w:hAnsi="Arial" w:cs="Arial"/>
          <w:i/>
          <w:sz w:val="20"/>
          <w:szCs w:val="20"/>
        </w:rPr>
        <w:t>структуры</w:t>
      </w:r>
      <w:r w:rsidR="005D362D" w:rsidRPr="00621A43">
        <w:rPr>
          <w:rFonts w:ascii="Arial" w:hAnsi="Arial" w:cs="Arial"/>
          <w:i/>
          <w:sz w:val="20"/>
          <w:szCs w:val="20"/>
        </w:rPr>
        <w:t xml:space="preserve"> службы безопасности дорожного движения</w:t>
      </w:r>
      <w:r w:rsidR="00621A43">
        <w:rPr>
          <w:rFonts w:ascii="Arial" w:hAnsi="Arial" w:cs="Arial"/>
          <w:i/>
          <w:sz w:val="20"/>
          <w:szCs w:val="20"/>
        </w:rPr>
        <w:t xml:space="preserve"> </w:t>
      </w:r>
      <w:r w:rsidR="006A43CC">
        <w:rPr>
          <w:rFonts w:ascii="Arial" w:hAnsi="Arial" w:cs="Arial"/>
          <w:i/>
          <w:sz w:val="20"/>
          <w:szCs w:val="20"/>
        </w:rPr>
        <w:t>автотранспортного предприятия</w:t>
      </w:r>
      <w:r w:rsidR="005D362D" w:rsidRPr="00621A43">
        <w:rPr>
          <w:rFonts w:ascii="Arial" w:hAnsi="Arial" w:cs="Arial"/>
          <w:i/>
          <w:sz w:val="20"/>
          <w:szCs w:val="20"/>
        </w:rPr>
        <w:t>, учитывающей высокую температуру окружающей среды.</w:t>
      </w:r>
    </w:p>
    <w:p w:rsidR="00C005AA" w:rsidRPr="00621A43" w:rsidRDefault="00621A43" w:rsidP="00453DFA">
      <w:pPr>
        <w:spacing w:after="0" w:line="240" w:lineRule="auto"/>
        <w:jc w:val="both"/>
        <w:rPr>
          <w:rFonts w:ascii="Arial" w:hAnsi="Arial" w:cs="Arial"/>
          <w:i/>
          <w:sz w:val="20"/>
          <w:szCs w:val="20"/>
        </w:rPr>
      </w:pPr>
      <w:r>
        <w:rPr>
          <w:rFonts w:ascii="Arial" w:eastAsia="Times New Roman" w:hAnsi="Arial" w:cs="Arial"/>
          <w:b/>
          <w:i/>
          <w:color w:val="000000"/>
          <w:sz w:val="20"/>
          <w:szCs w:val="20"/>
          <w:lang w:eastAsia="ru-RU"/>
        </w:rPr>
        <w:t>М</w:t>
      </w:r>
      <w:r w:rsidRPr="00621A43">
        <w:rPr>
          <w:rFonts w:ascii="Arial" w:eastAsia="Times New Roman" w:hAnsi="Arial" w:cs="Arial"/>
          <w:b/>
          <w:i/>
          <w:color w:val="000000"/>
          <w:sz w:val="20"/>
          <w:szCs w:val="20"/>
          <w:lang w:eastAsia="ru-RU"/>
        </w:rPr>
        <w:t>етоды</w:t>
      </w:r>
      <w:r w:rsidRPr="00621A43">
        <w:rPr>
          <w:rFonts w:ascii="Arial" w:eastAsia="Times New Roman" w:hAnsi="Arial" w:cs="Arial"/>
          <w:i/>
          <w:color w:val="000000"/>
          <w:sz w:val="20"/>
          <w:szCs w:val="20"/>
          <w:lang w:eastAsia="ru-RU"/>
        </w:rPr>
        <w:t>.</w:t>
      </w:r>
      <w:r>
        <w:rPr>
          <w:rFonts w:ascii="Arial" w:eastAsia="Times New Roman" w:hAnsi="Arial" w:cs="Arial"/>
          <w:i/>
          <w:color w:val="000000"/>
          <w:sz w:val="20"/>
          <w:szCs w:val="20"/>
          <w:lang w:eastAsia="ru-RU"/>
        </w:rPr>
        <w:t xml:space="preserve"> </w:t>
      </w:r>
      <w:r w:rsidR="00C343D8" w:rsidRPr="00621A43">
        <w:rPr>
          <w:rFonts w:ascii="Arial" w:hAnsi="Arial" w:cs="Arial"/>
          <w:i/>
          <w:sz w:val="20"/>
          <w:szCs w:val="20"/>
        </w:rPr>
        <w:t>Работа основана на синтезе общенаучных методов исследования, в состав которых вошли положения системного анализа, структурного моделирования, а также положен</w:t>
      </w:r>
      <w:r w:rsidR="00C343D8" w:rsidRPr="002251A6">
        <w:rPr>
          <w:rFonts w:ascii="Arial" w:hAnsi="Arial" w:cs="Arial"/>
          <w:i/>
          <w:sz w:val="20"/>
          <w:szCs w:val="20"/>
        </w:rPr>
        <w:t>и</w:t>
      </w:r>
      <w:r w:rsidR="009312A2" w:rsidRPr="002251A6">
        <w:rPr>
          <w:rFonts w:ascii="Arial" w:hAnsi="Arial" w:cs="Arial"/>
          <w:i/>
          <w:sz w:val="20"/>
          <w:szCs w:val="20"/>
        </w:rPr>
        <w:t>я</w:t>
      </w:r>
      <w:r w:rsidR="00C343D8" w:rsidRPr="00621A43">
        <w:rPr>
          <w:rFonts w:ascii="Arial" w:hAnsi="Arial" w:cs="Arial"/>
          <w:i/>
          <w:sz w:val="20"/>
          <w:szCs w:val="20"/>
        </w:rPr>
        <w:t xml:space="preserve"> теории транспортных процессов, технической эксплуатации автомобилей. </w:t>
      </w:r>
      <w:r w:rsidR="00C005AA" w:rsidRPr="00621A43">
        <w:rPr>
          <w:rFonts w:ascii="Arial" w:hAnsi="Arial" w:cs="Arial"/>
          <w:i/>
          <w:sz w:val="20"/>
          <w:szCs w:val="20"/>
        </w:rPr>
        <w:t>Исследования выполнены на примере</w:t>
      </w:r>
      <w:r>
        <w:rPr>
          <w:rFonts w:ascii="Arial" w:hAnsi="Arial" w:cs="Arial"/>
          <w:i/>
          <w:sz w:val="20"/>
          <w:szCs w:val="20"/>
        </w:rPr>
        <w:t xml:space="preserve"> </w:t>
      </w:r>
      <w:r w:rsidR="006A43CC" w:rsidRPr="006A43CC">
        <w:rPr>
          <w:rFonts w:ascii="Arial" w:hAnsi="Arial" w:cs="Arial"/>
          <w:i/>
          <w:sz w:val="20"/>
          <w:szCs w:val="20"/>
        </w:rPr>
        <w:t>автотранспортного предприятия</w:t>
      </w:r>
      <w:r>
        <w:rPr>
          <w:rFonts w:ascii="Arial" w:hAnsi="Arial" w:cs="Arial"/>
          <w:i/>
          <w:sz w:val="20"/>
          <w:szCs w:val="20"/>
        </w:rPr>
        <w:t xml:space="preserve"> </w:t>
      </w:r>
      <w:r w:rsidR="00C005AA" w:rsidRPr="00621A43">
        <w:rPr>
          <w:rFonts w:ascii="Arial" w:hAnsi="Arial" w:cs="Arial"/>
          <w:i/>
          <w:sz w:val="20"/>
          <w:szCs w:val="20"/>
        </w:rPr>
        <w:t>города Оренбурга. Использованы данные объективного контроля на базе системы ГЛОНАСС.</w:t>
      </w:r>
    </w:p>
    <w:p w:rsidR="00F478D4" w:rsidRPr="00621A43" w:rsidRDefault="00621A43" w:rsidP="00453DFA">
      <w:pPr>
        <w:spacing w:after="0" w:line="240" w:lineRule="auto"/>
        <w:jc w:val="both"/>
        <w:rPr>
          <w:rFonts w:ascii="Arial" w:hAnsi="Arial" w:cs="Arial"/>
          <w:i/>
          <w:sz w:val="20"/>
          <w:szCs w:val="20"/>
        </w:rPr>
      </w:pPr>
      <w:r w:rsidRPr="00621A43">
        <w:rPr>
          <w:rFonts w:ascii="Arial" w:hAnsi="Arial" w:cs="Arial"/>
          <w:b/>
          <w:i/>
          <w:sz w:val="20"/>
          <w:szCs w:val="20"/>
        </w:rPr>
        <w:t>Результаты.</w:t>
      </w:r>
      <w:r>
        <w:rPr>
          <w:rFonts w:ascii="Arial" w:hAnsi="Arial" w:cs="Arial"/>
          <w:i/>
          <w:sz w:val="20"/>
          <w:szCs w:val="20"/>
        </w:rPr>
        <w:t xml:space="preserve"> </w:t>
      </w:r>
      <w:r w:rsidR="00C343D8" w:rsidRPr="00621A43">
        <w:rPr>
          <w:rFonts w:ascii="Arial" w:hAnsi="Arial" w:cs="Arial"/>
          <w:i/>
          <w:sz w:val="20"/>
          <w:szCs w:val="20"/>
        </w:rPr>
        <w:t xml:space="preserve">Результатом </w:t>
      </w:r>
      <w:r w:rsidR="0079448B" w:rsidRPr="00621A43">
        <w:rPr>
          <w:rFonts w:ascii="Arial" w:hAnsi="Arial" w:cs="Arial"/>
          <w:i/>
          <w:sz w:val="20"/>
          <w:szCs w:val="20"/>
        </w:rPr>
        <w:t>работы</w:t>
      </w:r>
      <w:r w:rsidR="00C343D8" w:rsidRPr="00621A43">
        <w:rPr>
          <w:rFonts w:ascii="Arial" w:hAnsi="Arial" w:cs="Arial"/>
          <w:i/>
          <w:sz w:val="20"/>
          <w:szCs w:val="20"/>
        </w:rPr>
        <w:t xml:space="preserve"> стала разработанная </w:t>
      </w:r>
      <w:r w:rsidR="00C1786B" w:rsidRPr="00621A43">
        <w:rPr>
          <w:rFonts w:ascii="Arial" w:hAnsi="Arial" w:cs="Arial"/>
          <w:i/>
          <w:sz w:val="20"/>
          <w:szCs w:val="20"/>
        </w:rPr>
        <w:t xml:space="preserve">функциональная </w:t>
      </w:r>
      <w:r w:rsidR="00BB7D4A" w:rsidRPr="00621A43">
        <w:rPr>
          <w:rFonts w:ascii="Arial" w:hAnsi="Arial" w:cs="Arial"/>
          <w:i/>
          <w:sz w:val="20"/>
          <w:szCs w:val="20"/>
        </w:rPr>
        <w:t>модель</w:t>
      </w:r>
      <w:r w:rsidR="00C1786B" w:rsidRPr="00621A43">
        <w:rPr>
          <w:rFonts w:ascii="Arial" w:hAnsi="Arial" w:cs="Arial"/>
          <w:i/>
          <w:sz w:val="20"/>
          <w:szCs w:val="20"/>
        </w:rPr>
        <w:t xml:space="preserve"> службы безопасности дорожного движения</w:t>
      </w:r>
      <w:r w:rsidR="00453DFA">
        <w:rPr>
          <w:rFonts w:ascii="Arial" w:hAnsi="Arial" w:cs="Arial"/>
          <w:i/>
          <w:sz w:val="20"/>
          <w:szCs w:val="20"/>
        </w:rPr>
        <w:t xml:space="preserve"> </w:t>
      </w:r>
      <w:r w:rsidR="006A43CC" w:rsidRPr="006A43CC">
        <w:rPr>
          <w:rFonts w:ascii="Arial" w:hAnsi="Arial" w:cs="Arial"/>
          <w:i/>
          <w:sz w:val="20"/>
          <w:szCs w:val="20"/>
        </w:rPr>
        <w:t>автотранспортного предприятия</w:t>
      </w:r>
      <w:r w:rsidR="00B82C0A" w:rsidRPr="00621A43">
        <w:rPr>
          <w:rFonts w:ascii="Arial" w:hAnsi="Arial" w:cs="Arial"/>
          <w:i/>
          <w:sz w:val="20"/>
          <w:szCs w:val="20"/>
        </w:rPr>
        <w:t>, согласно которой</w:t>
      </w:r>
      <w:r w:rsidR="00D206D1" w:rsidRPr="00621A43">
        <w:rPr>
          <w:rFonts w:ascii="Arial" w:hAnsi="Arial" w:cs="Arial"/>
          <w:i/>
          <w:sz w:val="20"/>
          <w:szCs w:val="20"/>
        </w:rPr>
        <w:t xml:space="preserve"> </w:t>
      </w:r>
      <w:r w:rsidR="006A43CC">
        <w:rPr>
          <w:rFonts w:ascii="Arial" w:hAnsi="Arial" w:cs="Arial"/>
          <w:i/>
          <w:sz w:val="20"/>
          <w:szCs w:val="20"/>
        </w:rPr>
        <w:t>она</w:t>
      </w:r>
      <w:r w:rsidR="00D206D1" w:rsidRPr="00621A43">
        <w:rPr>
          <w:rFonts w:ascii="Arial" w:hAnsi="Arial" w:cs="Arial"/>
          <w:i/>
          <w:sz w:val="20"/>
          <w:szCs w:val="20"/>
        </w:rPr>
        <w:t xml:space="preserve"> </w:t>
      </w:r>
      <w:r w:rsidR="00B82C0A" w:rsidRPr="00621A43">
        <w:rPr>
          <w:rFonts w:ascii="Arial" w:hAnsi="Arial" w:cs="Arial"/>
          <w:i/>
          <w:sz w:val="20"/>
          <w:szCs w:val="20"/>
        </w:rPr>
        <w:t xml:space="preserve">наделена </w:t>
      </w:r>
      <w:r w:rsidR="00D206D1" w:rsidRPr="00621A43">
        <w:rPr>
          <w:rFonts w:ascii="Arial" w:hAnsi="Arial" w:cs="Arial"/>
          <w:i/>
          <w:sz w:val="20"/>
          <w:szCs w:val="20"/>
        </w:rPr>
        <w:t xml:space="preserve">контрольными </w:t>
      </w:r>
      <w:r w:rsidR="00F478D4" w:rsidRPr="00621A43">
        <w:rPr>
          <w:rFonts w:ascii="Arial" w:hAnsi="Arial" w:cs="Arial"/>
          <w:i/>
          <w:sz w:val="20"/>
          <w:szCs w:val="20"/>
        </w:rPr>
        <w:t xml:space="preserve">и распорядительными </w:t>
      </w:r>
      <w:r w:rsidR="00D206D1" w:rsidRPr="00621A43">
        <w:rPr>
          <w:rFonts w:ascii="Arial" w:hAnsi="Arial" w:cs="Arial"/>
          <w:i/>
          <w:sz w:val="20"/>
          <w:szCs w:val="20"/>
        </w:rPr>
        <w:t>функциями в отношении деятельности службы кадрового обеспечения</w:t>
      </w:r>
      <w:r w:rsidR="003555D0" w:rsidRPr="00621A43">
        <w:rPr>
          <w:rFonts w:ascii="Arial" w:hAnsi="Arial" w:cs="Arial"/>
          <w:i/>
          <w:sz w:val="20"/>
          <w:szCs w:val="20"/>
        </w:rPr>
        <w:t>,</w:t>
      </w:r>
      <w:r w:rsidR="00D206D1" w:rsidRPr="00621A43">
        <w:rPr>
          <w:rFonts w:ascii="Arial" w:hAnsi="Arial" w:cs="Arial"/>
          <w:i/>
          <w:sz w:val="20"/>
          <w:szCs w:val="20"/>
        </w:rPr>
        <w:t xml:space="preserve"> технической службы и службы эксплуатации по вопросам, связанным с </w:t>
      </w:r>
      <w:r w:rsidR="006A43CC" w:rsidRPr="006A43CC">
        <w:rPr>
          <w:rFonts w:ascii="Arial" w:hAnsi="Arial" w:cs="Arial"/>
          <w:i/>
          <w:sz w:val="20"/>
          <w:szCs w:val="20"/>
        </w:rPr>
        <w:t>безопасност</w:t>
      </w:r>
      <w:r w:rsidR="006A43CC">
        <w:rPr>
          <w:rFonts w:ascii="Arial" w:hAnsi="Arial" w:cs="Arial"/>
          <w:i/>
          <w:sz w:val="20"/>
          <w:szCs w:val="20"/>
        </w:rPr>
        <w:t>ью</w:t>
      </w:r>
      <w:r w:rsidR="006A43CC" w:rsidRPr="006A43CC">
        <w:rPr>
          <w:rFonts w:ascii="Arial" w:hAnsi="Arial" w:cs="Arial"/>
          <w:i/>
          <w:sz w:val="20"/>
          <w:szCs w:val="20"/>
        </w:rPr>
        <w:t xml:space="preserve"> дорожного движения</w:t>
      </w:r>
      <w:r w:rsidR="00B82C0A" w:rsidRPr="00621A43">
        <w:rPr>
          <w:rFonts w:ascii="Arial" w:hAnsi="Arial" w:cs="Arial"/>
          <w:i/>
          <w:sz w:val="20"/>
          <w:szCs w:val="20"/>
        </w:rPr>
        <w:t xml:space="preserve">. Эта модель отличается от известных тем, </w:t>
      </w:r>
      <w:r w:rsidR="003555D0" w:rsidRPr="00621A43">
        <w:rPr>
          <w:rFonts w:ascii="Arial" w:hAnsi="Arial" w:cs="Arial"/>
          <w:i/>
          <w:sz w:val="20"/>
          <w:szCs w:val="20"/>
        </w:rPr>
        <w:t xml:space="preserve">что содержит </w:t>
      </w:r>
      <w:r w:rsidR="00D206D1" w:rsidRPr="00621A43">
        <w:rPr>
          <w:rFonts w:ascii="Arial" w:hAnsi="Arial" w:cs="Arial"/>
          <w:i/>
          <w:sz w:val="20"/>
          <w:szCs w:val="20"/>
        </w:rPr>
        <w:t xml:space="preserve">функции реагирования </w:t>
      </w:r>
      <w:r w:rsidR="00453DFA">
        <w:rPr>
          <w:rFonts w:ascii="Arial" w:hAnsi="Arial" w:cs="Arial"/>
          <w:i/>
          <w:sz w:val="20"/>
          <w:szCs w:val="20"/>
        </w:rPr>
        <w:t xml:space="preserve">на </w:t>
      </w:r>
      <w:r w:rsidR="00B82C0A" w:rsidRPr="00621A43">
        <w:rPr>
          <w:rFonts w:ascii="Arial" w:hAnsi="Arial" w:cs="Arial"/>
          <w:i/>
          <w:sz w:val="20"/>
          <w:szCs w:val="20"/>
        </w:rPr>
        <w:t>высокую температуру внешней среды</w:t>
      </w:r>
      <w:r w:rsidR="00D206D1" w:rsidRPr="00621A43">
        <w:rPr>
          <w:rFonts w:ascii="Arial" w:hAnsi="Arial" w:cs="Arial"/>
          <w:i/>
          <w:sz w:val="20"/>
          <w:szCs w:val="20"/>
        </w:rPr>
        <w:t>.</w:t>
      </w:r>
      <w:r w:rsidR="003555D0" w:rsidRPr="00621A43">
        <w:rPr>
          <w:rFonts w:ascii="Arial" w:hAnsi="Arial" w:cs="Arial"/>
          <w:i/>
          <w:sz w:val="20"/>
          <w:szCs w:val="20"/>
        </w:rPr>
        <w:t xml:space="preserve"> Разработан алгоритм </w:t>
      </w:r>
      <w:r w:rsidR="00B82C0A" w:rsidRPr="00621A43">
        <w:rPr>
          <w:rFonts w:ascii="Arial" w:hAnsi="Arial" w:cs="Arial"/>
          <w:i/>
          <w:sz w:val="20"/>
          <w:szCs w:val="20"/>
        </w:rPr>
        <w:t>функционирования</w:t>
      </w:r>
      <w:r w:rsidR="003555D0" w:rsidRPr="00621A43">
        <w:rPr>
          <w:rFonts w:ascii="Arial" w:hAnsi="Arial" w:cs="Arial"/>
          <w:i/>
          <w:sz w:val="20"/>
          <w:szCs w:val="20"/>
        </w:rPr>
        <w:t xml:space="preserve"> службы </w:t>
      </w:r>
      <w:r w:rsidR="006A43CC" w:rsidRPr="006A43CC">
        <w:rPr>
          <w:rFonts w:ascii="Arial" w:hAnsi="Arial" w:cs="Arial"/>
          <w:i/>
          <w:sz w:val="20"/>
          <w:szCs w:val="20"/>
        </w:rPr>
        <w:t>безопасности дорожного движения</w:t>
      </w:r>
      <w:r w:rsidR="00453DFA">
        <w:rPr>
          <w:rFonts w:ascii="Arial" w:hAnsi="Arial" w:cs="Arial"/>
          <w:i/>
          <w:sz w:val="20"/>
          <w:szCs w:val="20"/>
        </w:rPr>
        <w:t xml:space="preserve"> </w:t>
      </w:r>
      <w:r w:rsidR="00B82C0A" w:rsidRPr="00621A43">
        <w:rPr>
          <w:rFonts w:ascii="Arial" w:hAnsi="Arial" w:cs="Arial"/>
          <w:i/>
          <w:sz w:val="20"/>
          <w:szCs w:val="20"/>
        </w:rPr>
        <w:t>в условиях</w:t>
      </w:r>
      <w:r w:rsidR="003555D0" w:rsidRPr="00621A43">
        <w:rPr>
          <w:rFonts w:ascii="Arial" w:hAnsi="Arial" w:cs="Arial"/>
          <w:i/>
          <w:sz w:val="20"/>
          <w:szCs w:val="20"/>
        </w:rPr>
        <w:t xml:space="preserve">  высок</w:t>
      </w:r>
      <w:r w:rsidR="00B82C0A" w:rsidRPr="00621A43">
        <w:rPr>
          <w:rFonts w:ascii="Arial" w:hAnsi="Arial" w:cs="Arial"/>
          <w:i/>
          <w:sz w:val="20"/>
          <w:szCs w:val="20"/>
        </w:rPr>
        <w:t>ой</w:t>
      </w:r>
      <w:r w:rsidR="003555D0" w:rsidRPr="00621A43">
        <w:rPr>
          <w:rFonts w:ascii="Arial" w:hAnsi="Arial" w:cs="Arial"/>
          <w:i/>
          <w:sz w:val="20"/>
          <w:szCs w:val="20"/>
        </w:rPr>
        <w:t xml:space="preserve"> температур</w:t>
      </w:r>
      <w:r w:rsidR="00B82C0A" w:rsidRPr="00621A43">
        <w:rPr>
          <w:rFonts w:ascii="Arial" w:hAnsi="Arial" w:cs="Arial"/>
          <w:i/>
          <w:sz w:val="20"/>
          <w:szCs w:val="20"/>
        </w:rPr>
        <w:t>ы</w:t>
      </w:r>
      <w:r w:rsidR="003555D0" w:rsidRPr="00621A43">
        <w:rPr>
          <w:rFonts w:ascii="Arial" w:hAnsi="Arial" w:cs="Arial"/>
          <w:i/>
          <w:sz w:val="20"/>
          <w:szCs w:val="20"/>
        </w:rPr>
        <w:t xml:space="preserve"> внешней среды, предотвращающий её влияние на </w:t>
      </w:r>
      <w:r w:rsidR="00F478D4" w:rsidRPr="00621A43">
        <w:rPr>
          <w:rFonts w:ascii="Arial" w:hAnsi="Arial" w:cs="Arial"/>
          <w:i/>
          <w:sz w:val="20"/>
          <w:szCs w:val="20"/>
        </w:rPr>
        <w:t xml:space="preserve">повышение агрессивности вождения </w:t>
      </w:r>
      <w:r w:rsidR="003555D0" w:rsidRPr="002D51B8">
        <w:rPr>
          <w:rFonts w:ascii="Arial" w:hAnsi="Arial" w:cs="Arial"/>
          <w:i/>
          <w:sz w:val="20"/>
          <w:szCs w:val="20"/>
        </w:rPr>
        <w:t xml:space="preserve">и низкую </w:t>
      </w:r>
      <w:r w:rsidR="003555D0" w:rsidRPr="00621A43">
        <w:rPr>
          <w:rFonts w:ascii="Arial" w:hAnsi="Arial" w:cs="Arial"/>
          <w:i/>
          <w:sz w:val="20"/>
          <w:szCs w:val="20"/>
        </w:rPr>
        <w:t>эффективность климатических установок части автотранспортных средств. Эти положения составляют научную новизну работы.</w:t>
      </w:r>
      <w:r w:rsidR="00B82C0A" w:rsidRPr="00621A43">
        <w:rPr>
          <w:rFonts w:ascii="Arial" w:hAnsi="Arial" w:cs="Arial"/>
          <w:i/>
          <w:sz w:val="20"/>
          <w:szCs w:val="20"/>
        </w:rPr>
        <w:t xml:space="preserve"> </w:t>
      </w:r>
    </w:p>
    <w:p w:rsidR="00C60655" w:rsidRPr="00621A43" w:rsidRDefault="00C60655" w:rsidP="00453DFA">
      <w:pPr>
        <w:spacing w:after="0" w:line="240" w:lineRule="auto"/>
        <w:jc w:val="both"/>
        <w:rPr>
          <w:rFonts w:ascii="Arial" w:hAnsi="Arial" w:cs="Arial"/>
          <w:i/>
          <w:sz w:val="20"/>
          <w:szCs w:val="20"/>
        </w:rPr>
      </w:pPr>
      <w:r w:rsidRPr="002251A6">
        <w:rPr>
          <w:rFonts w:ascii="Arial" w:hAnsi="Arial" w:cs="Arial"/>
          <w:b/>
          <w:i/>
          <w:sz w:val="20"/>
          <w:szCs w:val="20"/>
        </w:rPr>
        <w:t>Практическая ценность</w:t>
      </w:r>
      <w:r w:rsidRPr="00453499">
        <w:rPr>
          <w:rFonts w:ascii="Arial" w:hAnsi="Arial" w:cs="Arial"/>
          <w:i/>
          <w:sz w:val="20"/>
          <w:szCs w:val="20"/>
        </w:rPr>
        <w:t xml:space="preserve"> работы состоит в совершенствовании </w:t>
      </w:r>
      <w:r w:rsidR="007D2A48" w:rsidRPr="00453499">
        <w:rPr>
          <w:rFonts w:ascii="Arial" w:hAnsi="Arial" w:cs="Arial"/>
          <w:i/>
          <w:sz w:val="20"/>
          <w:szCs w:val="20"/>
        </w:rPr>
        <w:t>инструментария</w:t>
      </w:r>
      <w:r w:rsidRPr="00453499">
        <w:rPr>
          <w:rFonts w:ascii="Arial" w:hAnsi="Arial" w:cs="Arial"/>
          <w:i/>
          <w:sz w:val="20"/>
          <w:szCs w:val="20"/>
        </w:rPr>
        <w:t xml:space="preserve"> </w:t>
      </w:r>
      <w:r w:rsidR="006A43CC">
        <w:rPr>
          <w:rFonts w:ascii="Arial" w:hAnsi="Arial" w:cs="Arial"/>
          <w:i/>
          <w:sz w:val="20"/>
          <w:szCs w:val="20"/>
        </w:rPr>
        <w:t>автотранспортного предприятия</w:t>
      </w:r>
      <w:r w:rsidRPr="00453499">
        <w:rPr>
          <w:rFonts w:ascii="Arial" w:hAnsi="Arial" w:cs="Arial"/>
          <w:i/>
          <w:sz w:val="20"/>
          <w:szCs w:val="20"/>
        </w:rPr>
        <w:t>,</w:t>
      </w:r>
      <w:r w:rsidR="008A4594" w:rsidRPr="00453499">
        <w:rPr>
          <w:rFonts w:ascii="Arial" w:hAnsi="Arial" w:cs="Arial"/>
          <w:i/>
          <w:sz w:val="20"/>
          <w:szCs w:val="20"/>
        </w:rPr>
        <w:t xml:space="preserve"> направленно</w:t>
      </w:r>
      <w:r w:rsidR="007D2A48" w:rsidRPr="00453499">
        <w:rPr>
          <w:rFonts w:ascii="Arial" w:hAnsi="Arial" w:cs="Arial"/>
          <w:i/>
          <w:sz w:val="20"/>
          <w:szCs w:val="20"/>
        </w:rPr>
        <w:t>го</w:t>
      </w:r>
      <w:r w:rsidR="008A4594" w:rsidRPr="00453499">
        <w:rPr>
          <w:rFonts w:ascii="Arial" w:hAnsi="Arial" w:cs="Arial"/>
          <w:i/>
          <w:sz w:val="20"/>
          <w:szCs w:val="20"/>
        </w:rPr>
        <w:t xml:space="preserve"> на предотвращение увеличения аварийности в условиях высоких температур окружающего воздуха.</w:t>
      </w:r>
      <w:r w:rsidR="008A4594" w:rsidRPr="00621A43">
        <w:rPr>
          <w:rFonts w:ascii="Arial" w:hAnsi="Arial" w:cs="Arial"/>
          <w:i/>
          <w:sz w:val="20"/>
          <w:szCs w:val="20"/>
        </w:rPr>
        <w:t xml:space="preserve"> </w:t>
      </w:r>
    </w:p>
    <w:p w:rsidR="004E21E0" w:rsidRDefault="004E21E0" w:rsidP="009A13E7">
      <w:pPr>
        <w:spacing w:after="0" w:line="240" w:lineRule="auto"/>
        <w:jc w:val="both"/>
        <w:rPr>
          <w:rFonts w:ascii="Arial" w:hAnsi="Arial" w:cs="Arial"/>
          <w:b/>
          <w:sz w:val="20"/>
          <w:szCs w:val="20"/>
        </w:rPr>
      </w:pPr>
    </w:p>
    <w:p w:rsidR="00453DFA" w:rsidRPr="009A13E7" w:rsidRDefault="00453DFA" w:rsidP="009A13E7">
      <w:pPr>
        <w:spacing w:after="0" w:line="240" w:lineRule="auto"/>
        <w:jc w:val="both"/>
        <w:rPr>
          <w:rFonts w:ascii="Arial" w:hAnsi="Arial" w:cs="Arial"/>
          <w:i/>
          <w:sz w:val="20"/>
          <w:szCs w:val="20"/>
        </w:rPr>
      </w:pPr>
      <w:r w:rsidRPr="00453DFA">
        <w:rPr>
          <w:rFonts w:ascii="Arial" w:hAnsi="Arial" w:cs="Arial"/>
          <w:b/>
          <w:sz w:val="20"/>
          <w:szCs w:val="20"/>
        </w:rPr>
        <w:t>КЛЮЧЕВЫЕ СЛОВА</w:t>
      </w:r>
      <w:r w:rsidR="005A5F34" w:rsidRPr="00621A43">
        <w:rPr>
          <w:rFonts w:ascii="Arial" w:hAnsi="Arial" w:cs="Arial"/>
          <w:b/>
          <w:i/>
          <w:sz w:val="20"/>
          <w:szCs w:val="20"/>
        </w:rPr>
        <w:t>.</w:t>
      </w:r>
      <w:r w:rsidR="005A5F34" w:rsidRPr="00621A43">
        <w:rPr>
          <w:rFonts w:ascii="Arial" w:hAnsi="Arial" w:cs="Arial"/>
          <w:i/>
          <w:sz w:val="20"/>
          <w:szCs w:val="20"/>
        </w:rPr>
        <w:t xml:space="preserve"> Автомобильный транспорт, </w:t>
      </w:r>
      <w:r w:rsidR="00585A8C" w:rsidRPr="00621A43">
        <w:rPr>
          <w:rFonts w:ascii="Arial" w:hAnsi="Arial" w:cs="Arial"/>
          <w:i/>
          <w:sz w:val="20"/>
          <w:szCs w:val="20"/>
        </w:rPr>
        <w:t xml:space="preserve">безопасность </w:t>
      </w:r>
      <w:r w:rsidR="005A5F34" w:rsidRPr="00621A43">
        <w:rPr>
          <w:rFonts w:ascii="Arial" w:hAnsi="Arial" w:cs="Arial"/>
          <w:i/>
          <w:sz w:val="20"/>
          <w:szCs w:val="20"/>
        </w:rPr>
        <w:t>дорожно</w:t>
      </w:r>
      <w:r w:rsidR="00585A8C" w:rsidRPr="00621A43">
        <w:rPr>
          <w:rFonts w:ascii="Arial" w:hAnsi="Arial" w:cs="Arial"/>
          <w:i/>
          <w:sz w:val="20"/>
          <w:szCs w:val="20"/>
        </w:rPr>
        <w:t>го движения</w:t>
      </w:r>
      <w:r w:rsidR="005A5F34" w:rsidRPr="00621A43">
        <w:rPr>
          <w:rFonts w:ascii="Arial" w:hAnsi="Arial" w:cs="Arial"/>
          <w:i/>
          <w:sz w:val="20"/>
          <w:szCs w:val="20"/>
        </w:rPr>
        <w:t>, организационно-функциональная структура,</w:t>
      </w:r>
      <w:r w:rsidR="00585A8C" w:rsidRPr="00621A43">
        <w:rPr>
          <w:rFonts w:ascii="Arial" w:hAnsi="Arial" w:cs="Arial"/>
          <w:i/>
          <w:sz w:val="20"/>
          <w:szCs w:val="20"/>
        </w:rPr>
        <w:t xml:space="preserve"> служба безопасности движения,</w:t>
      </w:r>
      <w:r w:rsidR="005A5F34" w:rsidRPr="00621A43">
        <w:rPr>
          <w:rFonts w:ascii="Arial" w:hAnsi="Arial" w:cs="Arial"/>
          <w:i/>
          <w:sz w:val="20"/>
          <w:szCs w:val="20"/>
        </w:rPr>
        <w:t xml:space="preserve"> оперативное управление</w:t>
      </w:r>
      <w:r w:rsidR="0033010F" w:rsidRPr="00621A43">
        <w:rPr>
          <w:rFonts w:ascii="Arial" w:hAnsi="Arial" w:cs="Arial"/>
          <w:i/>
          <w:sz w:val="20"/>
          <w:szCs w:val="20"/>
        </w:rPr>
        <w:t>, высокие температуры воздуха</w:t>
      </w:r>
      <w:r w:rsidR="005A5F34" w:rsidRPr="00621A43">
        <w:rPr>
          <w:rFonts w:ascii="Arial" w:hAnsi="Arial" w:cs="Arial"/>
          <w:i/>
          <w:sz w:val="20"/>
          <w:szCs w:val="20"/>
        </w:rPr>
        <w:t>.</w:t>
      </w:r>
    </w:p>
    <w:p w:rsidR="008A4594" w:rsidRPr="009A13E7" w:rsidRDefault="005A5F34" w:rsidP="00453DFA">
      <w:pPr>
        <w:spacing w:after="0" w:line="240" w:lineRule="auto"/>
        <w:jc w:val="both"/>
        <w:rPr>
          <w:rFonts w:ascii="Arial" w:hAnsi="Arial" w:cs="Arial"/>
          <w:i/>
          <w:sz w:val="20"/>
          <w:szCs w:val="20"/>
        </w:rPr>
      </w:pPr>
      <w:r w:rsidRPr="009A13E7">
        <w:rPr>
          <w:rFonts w:ascii="Arial" w:hAnsi="Arial" w:cs="Arial"/>
          <w:i/>
          <w:sz w:val="20"/>
          <w:szCs w:val="20"/>
        </w:rPr>
        <w:t xml:space="preserve"> </w:t>
      </w:r>
      <w:r w:rsidR="008A4594" w:rsidRPr="009A13E7">
        <w:rPr>
          <w:rFonts w:ascii="Arial" w:hAnsi="Arial" w:cs="Arial"/>
          <w:i/>
          <w:sz w:val="20"/>
          <w:szCs w:val="20"/>
        </w:rPr>
        <w:t xml:space="preserve"> </w:t>
      </w:r>
    </w:p>
    <w:p w:rsidR="00C60655" w:rsidRPr="008611AE" w:rsidRDefault="00585A8C" w:rsidP="008611AE">
      <w:pPr>
        <w:spacing w:after="0" w:line="240" w:lineRule="auto"/>
        <w:ind w:firstLine="284"/>
        <w:jc w:val="center"/>
        <w:rPr>
          <w:rFonts w:ascii="Arial" w:hAnsi="Arial" w:cs="Arial"/>
          <w:b/>
          <w:sz w:val="20"/>
          <w:szCs w:val="20"/>
          <w:lang/>
        </w:rPr>
      </w:pPr>
      <w:r w:rsidRPr="008611AE">
        <w:rPr>
          <w:rFonts w:ascii="Arial" w:hAnsi="Arial" w:cs="Arial"/>
          <w:b/>
          <w:sz w:val="20"/>
          <w:szCs w:val="20"/>
          <w:lang/>
        </w:rPr>
        <w:t>FUNCTIONAL MODEL OF ROAD SAFETY OF A MOTOR TRANSPORT ENTERPRISE TAKING INTO ACCOUNT HIGH ENVIRONMENTAL TEMPERATURES</w:t>
      </w:r>
    </w:p>
    <w:p w:rsidR="00585A8C" w:rsidRPr="008611AE" w:rsidRDefault="00585A8C" w:rsidP="008611AE">
      <w:pPr>
        <w:spacing w:after="0" w:line="240" w:lineRule="auto"/>
        <w:ind w:firstLine="284"/>
        <w:jc w:val="center"/>
        <w:rPr>
          <w:rFonts w:ascii="Arial" w:hAnsi="Arial" w:cs="Arial"/>
          <w:b/>
          <w:sz w:val="20"/>
          <w:szCs w:val="20"/>
          <w:lang/>
        </w:rPr>
      </w:pPr>
    </w:p>
    <w:p w:rsidR="00453499" w:rsidRPr="00453499" w:rsidRDefault="00453499" w:rsidP="00453499">
      <w:pPr>
        <w:tabs>
          <w:tab w:val="left" w:pos="9354"/>
        </w:tabs>
        <w:suppressAutoHyphens/>
        <w:spacing w:after="0" w:line="240" w:lineRule="auto"/>
        <w:ind w:right="-2" w:firstLine="426"/>
        <w:jc w:val="right"/>
        <w:rPr>
          <w:rFonts w:ascii="Calibri" w:eastAsia="Times New Roman" w:hAnsi="Calibri" w:cs="Times New Roman"/>
          <w:i/>
          <w:iCs/>
          <w:color w:val="242021"/>
          <w:sz w:val="20"/>
          <w:szCs w:val="20"/>
          <w:lang w:val="en-US" w:eastAsia="ru-RU"/>
        </w:rPr>
      </w:pPr>
    </w:p>
    <w:p w:rsidR="00453499" w:rsidRPr="00453499" w:rsidRDefault="00453499" w:rsidP="009A13E7">
      <w:pPr>
        <w:tabs>
          <w:tab w:val="left" w:pos="9354"/>
        </w:tabs>
        <w:suppressAutoHyphens/>
        <w:spacing w:after="0" w:line="240" w:lineRule="auto"/>
        <w:ind w:right="-2"/>
        <w:jc w:val="both"/>
        <w:rPr>
          <w:rFonts w:ascii="Times New Roman" w:eastAsia="Times New Roman" w:hAnsi="Times New Roman" w:cs="Times New Roman"/>
          <w:sz w:val="24"/>
          <w:szCs w:val="24"/>
          <w:lang w:val="en-US" w:eastAsia="ru-RU"/>
        </w:rPr>
      </w:pPr>
      <w:r w:rsidRPr="00453499">
        <w:rPr>
          <w:rFonts w:ascii="Arial-BoldMT" w:eastAsia="Times New Roman" w:hAnsi="Arial-BoldMT" w:cs="Times New Roman"/>
          <w:b/>
          <w:bCs/>
          <w:color w:val="242021"/>
          <w:sz w:val="20"/>
          <w:szCs w:val="20"/>
          <w:lang w:val="en-US" w:eastAsia="ru-RU"/>
        </w:rPr>
        <w:t>ABSTRACT</w:t>
      </w:r>
    </w:p>
    <w:p w:rsidR="00453499" w:rsidRPr="00453499" w:rsidRDefault="00453499" w:rsidP="00453499">
      <w:pPr>
        <w:tabs>
          <w:tab w:val="left" w:pos="9354"/>
        </w:tabs>
        <w:suppressAutoHyphens/>
        <w:spacing w:after="0" w:line="240" w:lineRule="auto"/>
        <w:ind w:right="-2" w:firstLine="426"/>
        <w:jc w:val="both"/>
        <w:rPr>
          <w:rFonts w:ascii="Calibri" w:eastAsia="Times New Roman" w:hAnsi="Calibri" w:cs="Arial"/>
          <w:b/>
          <w:color w:val="000000"/>
          <w:sz w:val="20"/>
          <w:szCs w:val="20"/>
          <w:lang w:val="en-US" w:eastAsia="ru-RU"/>
        </w:rPr>
      </w:pPr>
    </w:p>
    <w:p w:rsidR="00BF26E3" w:rsidRPr="008611AE" w:rsidRDefault="00453499" w:rsidP="006A606B">
      <w:pPr>
        <w:spacing w:after="0" w:line="240" w:lineRule="auto"/>
        <w:jc w:val="both"/>
        <w:rPr>
          <w:rFonts w:ascii="Arial" w:hAnsi="Arial" w:cs="Arial"/>
          <w:sz w:val="20"/>
          <w:szCs w:val="20"/>
          <w:lang w:val="en-US"/>
        </w:rPr>
      </w:pPr>
      <w:r w:rsidRPr="00453499">
        <w:rPr>
          <w:rFonts w:ascii="Arial" w:eastAsia="Times New Roman" w:hAnsi="Arial" w:cs="Arial"/>
          <w:b/>
          <w:i/>
          <w:color w:val="000000"/>
          <w:sz w:val="20"/>
          <w:szCs w:val="20"/>
          <w:lang w:val="en-US" w:eastAsia="ru-RU"/>
        </w:rPr>
        <w:lastRenderedPageBreak/>
        <w:t xml:space="preserve">Introduction. </w:t>
      </w:r>
      <w:r w:rsidR="00BF26E3" w:rsidRPr="008611AE">
        <w:rPr>
          <w:rFonts w:ascii="Arial" w:hAnsi="Arial" w:cs="Arial"/>
          <w:sz w:val="20"/>
          <w:szCs w:val="20"/>
          <w:lang w:val="en-US"/>
        </w:rPr>
        <w:t>The accident rate in road transport in the summer period of the year in conditions of high ambient temperatures has a steady upward trend. The main reasons for this situation are changes in the condition of drivers and the low efficiency of the climate systems of some vehicles. Motor transport enterprises take into account the conditions of the external environment in their activities and adjust the technology of the transport process. Such environmental conditions are ice, fog, precipitation, low air temperature and others. However, high ambient temperature is not included in such a list. In this regard, the study of the features of the functioning of a motor transport enterprise in conditions of high ambient temperatures and the development on this basis of a functional model for ensuring road safety is an urgent task.</w:t>
      </w:r>
    </w:p>
    <w:p w:rsidR="00BF26E3" w:rsidRPr="008611AE" w:rsidRDefault="00BF26E3" w:rsidP="006A606B">
      <w:pPr>
        <w:spacing w:after="0" w:line="240" w:lineRule="auto"/>
        <w:jc w:val="both"/>
        <w:rPr>
          <w:rFonts w:ascii="Arial" w:hAnsi="Arial" w:cs="Arial"/>
          <w:sz w:val="20"/>
          <w:szCs w:val="20"/>
          <w:lang w:val="en-US"/>
        </w:rPr>
      </w:pPr>
      <w:r w:rsidRPr="008611AE">
        <w:rPr>
          <w:rFonts w:ascii="Arial" w:hAnsi="Arial" w:cs="Arial"/>
          <w:sz w:val="20"/>
          <w:szCs w:val="20"/>
          <w:lang w:val="en-US"/>
        </w:rPr>
        <w:t>The purpose of this work is to improve the safety of road transport on the basis of the development of a functional structure of the road safety service of a motor transport enterprise, taking into account the high ambient temperature.</w:t>
      </w:r>
    </w:p>
    <w:p w:rsidR="00BF26E3" w:rsidRPr="00453499" w:rsidRDefault="00453499" w:rsidP="006A606B">
      <w:pPr>
        <w:spacing w:after="0" w:line="240" w:lineRule="auto"/>
        <w:jc w:val="both"/>
        <w:rPr>
          <w:rFonts w:ascii="Arial" w:hAnsi="Arial" w:cs="Arial"/>
          <w:b/>
          <w:i/>
          <w:sz w:val="20"/>
          <w:szCs w:val="20"/>
          <w:lang w:val="en-US"/>
        </w:rPr>
      </w:pPr>
      <w:r w:rsidRPr="00453499">
        <w:rPr>
          <w:rFonts w:ascii="Arial" w:hAnsi="Arial" w:cs="Arial"/>
          <w:b/>
          <w:i/>
          <w:sz w:val="20"/>
          <w:szCs w:val="20"/>
          <w:lang/>
        </w:rPr>
        <w:t>Methods.</w:t>
      </w:r>
      <w:r w:rsidRPr="00453499">
        <w:rPr>
          <w:rFonts w:ascii="Arial" w:hAnsi="Arial" w:cs="Arial"/>
          <w:b/>
          <w:i/>
          <w:sz w:val="20"/>
          <w:szCs w:val="20"/>
          <w:lang w:val="en-US"/>
        </w:rPr>
        <w:t xml:space="preserve"> </w:t>
      </w:r>
      <w:r w:rsidR="00BF26E3" w:rsidRPr="008611AE">
        <w:rPr>
          <w:rFonts w:ascii="Arial" w:hAnsi="Arial" w:cs="Arial"/>
          <w:sz w:val="20"/>
          <w:szCs w:val="20"/>
          <w:lang w:val="en-US"/>
        </w:rPr>
        <w:t>The work is based on the synthesis of general scientific research methods, which included the provisions of system analysis, structural modeling, as well as the provisions of the theory of transport processes, the technical operation of vehicles. The research was carried out on the example of a motor transport enterprise in the city of Orenburg. The data of objective control based on the GLONASS system were used.</w:t>
      </w:r>
    </w:p>
    <w:p w:rsidR="00BF26E3" w:rsidRPr="008611AE" w:rsidRDefault="006A606B" w:rsidP="006A606B">
      <w:pPr>
        <w:spacing w:after="0" w:line="240" w:lineRule="auto"/>
        <w:jc w:val="both"/>
        <w:rPr>
          <w:rFonts w:ascii="Arial" w:hAnsi="Arial" w:cs="Arial"/>
          <w:sz w:val="20"/>
          <w:szCs w:val="20"/>
          <w:lang w:val="en-US"/>
        </w:rPr>
      </w:pPr>
      <w:r w:rsidRPr="006A606B">
        <w:rPr>
          <w:rFonts w:ascii="Arial" w:eastAsia="Times New Roman" w:hAnsi="Arial" w:cs="Arial"/>
          <w:b/>
          <w:i/>
          <w:color w:val="000000"/>
          <w:sz w:val="20"/>
          <w:szCs w:val="20"/>
          <w:lang w:val="en-US" w:eastAsia="ru-RU"/>
        </w:rPr>
        <w:t>Results.</w:t>
      </w:r>
      <w:r w:rsidRPr="006A606B">
        <w:rPr>
          <w:rFonts w:ascii="Arial" w:eastAsia="Times New Roman" w:hAnsi="Arial" w:cs="Arial"/>
          <w:i/>
          <w:color w:val="000000"/>
          <w:sz w:val="20"/>
          <w:szCs w:val="20"/>
          <w:lang w:val="en-US" w:eastAsia="ru-RU"/>
        </w:rPr>
        <w:t xml:space="preserve"> </w:t>
      </w:r>
      <w:r w:rsidR="00BF26E3" w:rsidRPr="008611AE">
        <w:rPr>
          <w:rFonts w:ascii="Arial" w:hAnsi="Arial" w:cs="Arial"/>
          <w:sz w:val="20"/>
          <w:szCs w:val="20"/>
          <w:lang w:val="en-US"/>
        </w:rPr>
        <w:t>The result of the work was the developed functional model of the road safety service of a motor transport enterprise, according to which the road safety service is endowed with control and administrative functions in relation to the activities of the personnel service, technical service and operation service on issues related to road safety. This model differs from the known ones in that it contains functions for responding to high ambient temperatures. An algorithm has been developed for the functioning of the traffic safety service in conditions of high ambient temperature, which prevents its influence on the increase in the aggressiveness of driving cars and the low efficiency of the climate systems of a part of vehicles. These provisions constitute the scientific novelty of the work.</w:t>
      </w:r>
    </w:p>
    <w:p w:rsidR="00BF26E3" w:rsidRPr="008611AE" w:rsidRDefault="006A606B" w:rsidP="004E21E0">
      <w:pPr>
        <w:spacing w:after="0" w:line="240" w:lineRule="auto"/>
        <w:jc w:val="both"/>
        <w:rPr>
          <w:rFonts w:ascii="Arial" w:hAnsi="Arial" w:cs="Arial"/>
          <w:sz w:val="20"/>
          <w:szCs w:val="20"/>
          <w:lang w:val="en-US"/>
        </w:rPr>
      </w:pPr>
      <w:r w:rsidRPr="006A606B">
        <w:rPr>
          <w:rFonts w:ascii="Arial" w:hAnsi="Arial" w:cs="Arial"/>
          <w:b/>
          <w:i/>
          <w:sz w:val="20"/>
          <w:szCs w:val="20"/>
          <w:lang w:val="en-US"/>
        </w:rPr>
        <w:t>Discussion and conclusion.</w:t>
      </w:r>
      <w:r w:rsidRPr="006A606B">
        <w:rPr>
          <w:rFonts w:ascii="Arial" w:hAnsi="Arial" w:cs="Arial"/>
          <w:i/>
          <w:sz w:val="20"/>
          <w:szCs w:val="20"/>
          <w:lang w:val="en-US"/>
        </w:rPr>
        <w:t xml:space="preserve"> </w:t>
      </w:r>
      <w:r w:rsidR="00BF26E3" w:rsidRPr="008611AE">
        <w:rPr>
          <w:rFonts w:ascii="Arial" w:hAnsi="Arial" w:cs="Arial"/>
          <w:sz w:val="20"/>
          <w:szCs w:val="20"/>
          <w:lang w:val="en-US"/>
        </w:rPr>
        <w:t>The practical value of the work lies in the improvement of the tools of the motor transport enterprise, aimed at preventing an increase in the accident rate in conditions of high ambient temperatures.</w:t>
      </w:r>
    </w:p>
    <w:p w:rsidR="00BF26E3" w:rsidRPr="008611AE" w:rsidRDefault="004E21E0" w:rsidP="008611AE">
      <w:pPr>
        <w:spacing w:after="0" w:line="240" w:lineRule="auto"/>
        <w:ind w:firstLine="284"/>
        <w:jc w:val="both"/>
        <w:rPr>
          <w:rFonts w:ascii="Arial" w:hAnsi="Arial" w:cs="Arial"/>
          <w:b/>
          <w:i/>
          <w:sz w:val="20"/>
          <w:szCs w:val="20"/>
          <w:lang w:val="en-US"/>
        </w:rPr>
      </w:pPr>
      <w:r w:rsidRPr="004E21E0">
        <w:rPr>
          <w:rFonts w:ascii="Arial" w:eastAsia="Times New Roman" w:hAnsi="Arial" w:cs="Arial"/>
          <w:b/>
          <w:i/>
          <w:color w:val="000000"/>
          <w:sz w:val="20"/>
          <w:szCs w:val="20"/>
          <w:lang w:val="en-US" w:eastAsia="ru-RU"/>
        </w:rPr>
        <w:t>KEYWORDS:</w:t>
      </w:r>
      <w:r w:rsidR="00BF26E3" w:rsidRPr="008611AE">
        <w:rPr>
          <w:rFonts w:ascii="Arial" w:hAnsi="Arial" w:cs="Arial"/>
          <w:i/>
          <w:sz w:val="20"/>
          <w:szCs w:val="20"/>
          <w:lang w:val="en-US"/>
        </w:rPr>
        <w:t xml:space="preserve"> Road transport, road safety, organizational and functional structure, traffic safety service, operational management, high air temperatures.</w:t>
      </w:r>
      <w:r w:rsidR="00BF26E3" w:rsidRPr="008611AE">
        <w:rPr>
          <w:rFonts w:ascii="Arial" w:hAnsi="Arial" w:cs="Arial"/>
          <w:b/>
          <w:i/>
          <w:sz w:val="20"/>
          <w:szCs w:val="20"/>
          <w:lang w:val="en-US"/>
        </w:rPr>
        <w:t xml:space="preserve"> </w:t>
      </w:r>
    </w:p>
    <w:p w:rsidR="00BF26E3" w:rsidRPr="00EE2168" w:rsidRDefault="00BF26E3" w:rsidP="008611AE">
      <w:pPr>
        <w:spacing w:after="0" w:line="240" w:lineRule="auto"/>
        <w:ind w:firstLine="284"/>
        <w:jc w:val="both"/>
        <w:rPr>
          <w:rFonts w:ascii="Arial" w:hAnsi="Arial" w:cs="Arial"/>
          <w:b/>
          <w:sz w:val="20"/>
          <w:szCs w:val="20"/>
          <w:lang w:val="en-US"/>
        </w:rPr>
      </w:pPr>
    </w:p>
    <w:p w:rsidR="006A606B" w:rsidRDefault="006A606B" w:rsidP="002D51B8">
      <w:pPr>
        <w:spacing w:after="0" w:line="240" w:lineRule="auto"/>
        <w:jc w:val="both"/>
        <w:rPr>
          <w:rFonts w:ascii="Arial" w:hAnsi="Arial" w:cs="Arial"/>
          <w:sz w:val="20"/>
          <w:szCs w:val="20"/>
        </w:rPr>
      </w:pPr>
      <w:r>
        <w:rPr>
          <w:rFonts w:ascii="Arial" w:hAnsi="Arial" w:cs="Arial"/>
          <w:b/>
          <w:sz w:val="20"/>
          <w:szCs w:val="20"/>
        </w:rPr>
        <w:t>ВВЕДЕНИЕ</w:t>
      </w:r>
    </w:p>
    <w:p w:rsidR="006A606B" w:rsidRDefault="006A606B" w:rsidP="008611AE">
      <w:pPr>
        <w:spacing w:after="0" w:line="240" w:lineRule="auto"/>
        <w:ind w:firstLine="284"/>
        <w:jc w:val="both"/>
        <w:rPr>
          <w:rFonts w:ascii="Arial" w:hAnsi="Arial" w:cs="Arial"/>
          <w:sz w:val="20"/>
          <w:szCs w:val="20"/>
        </w:rPr>
      </w:pPr>
    </w:p>
    <w:p w:rsidR="001B44A0" w:rsidRPr="008611AE" w:rsidRDefault="00722683" w:rsidP="008611AE">
      <w:pPr>
        <w:spacing w:after="0" w:line="240" w:lineRule="auto"/>
        <w:ind w:firstLine="284"/>
        <w:jc w:val="both"/>
        <w:rPr>
          <w:rFonts w:ascii="Arial" w:hAnsi="Arial" w:cs="Arial"/>
          <w:sz w:val="20"/>
          <w:szCs w:val="20"/>
        </w:rPr>
      </w:pPr>
      <w:r w:rsidRPr="008611AE">
        <w:rPr>
          <w:rFonts w:ascii="Arial" w:hAnsi="Arial" w:cs="Arial"/>
          <w:sz w:val="20"/>
          <w:szCs w:val="20"/>
        </w:rPr>
        <w:t xml:space="preserve">Обеспечение безопасности дорожного движения </w:t>
      </w:r>
      <w:r w:rsidR="001C6761">
        <w:rPr>
          <w:rFonts w:ascii="Arial" w:hAnsi="Arial" w:cs="Arial"/>
          <w:sz w:val="20"/>
          <w:szCs w:val="20"/>
        </w:rPr>
        <w:t xml:space="preserve">(БДД) </w:t>
      </w:r>
      <w:r w:rsidRPr="008611AE">
        <w:rPr>
          <w:rFonts w:ascii="Arial" w:hAnsi="Arial" w:cs="Arial"/>
          <w:sz w:val="20"/>
          <w:szCs w:val="20"/>
        </w:rPr>
        <w:t>является актуальной задачей, начиная с момента появления автомобиля и по настоящее время. Создан мощный научный, методологический фундамент</w:t>
      </w:r>
      <w:r w:rsidR="000C2717" w:rsidRPr="008611AE">
        <w:rPr>
          <w:rFonts w:ascii="Arial" w:hAnsi="Arial" w:cs="Arial"/>
          <w:sz w:val="20"/>
          <w:szCs w:val="20"/>
        </w:rPr>
        <w:t xml:space="preserve"> для </w:t>
      </w:r>
      <w:r w:rsidRPr="008611AE">
        <w:rPr>
          <w:rFonts w:ascii="Arial" w:hAnsi="Arial" w:cs="Arial"/>
          <w:sz w:val="20"/>
          <w:szCs w:val="20"/>
        </w:rPr>
        <w:t xml:space="preserve"> решени</w:t>
      </w:r>
      <w:r w:rsidR="000C2717" w:rsidRPr="008611AE">
        <w:rPr>
          <w:rFonts w:ascii="Arial" w:hAnsi="Arial" w:cs="Arial"/>
          <w:sz w:val="20"/>
          <w:szCs w:val="20"/>
        </w:rPr>
        <w:t>я</w:t>
      </w:r>
      <w:r w:rsidRPr="008611AE">
        <w:rPr>
          <w:rFonts w:ascii="Arial" w:hAnsi="Arial" w:cs="Arial"/>
          <w:sz w:val="20"/>
          <w:szCs w:val="20"/>
        </w:rPr>
        <w:t xml:space="preserve"> этой проблемы.  Вместе с тем, </w:t>
      </w:r>
      <w:r w:rsidR="000C2717" w:rsidRPr="008611AE">
        <w:rPr>
          <w:rFonts w:ascii="Arial" w:hAnsi="Arial" w:cs="Arial"/>
          <w:sz w:val="20"/>
          <w:szCs w:val="20"/>
        </w:rPr>
        <w:t xml:space="preserve">нельзя утверждать о завершенности его формирования ввиду постоянно развивающихся требований к безопасности транспортного процесса, методам и средствам предотвращения неблагоприятных событий.  </w:t>
      </w:r>
    </w:p>
    <w:p w:rsidR="00F33C21" w:rsidRPr="008611AE" w:rsidRDefault="001B44A0" w:rsidP="008611AE">
      <w:pPr>
        <w:spacing w:after="0" w:line="240" w:lineRule="auto"/>
        <w:ind w:firstLine="284"/>
        <w:jc w:val="both"/>
        <w:rPr>
          <w:rFonts w:ascii="Arial" w:hAnsi="Arial" w:cs="Arial"/>
          <w:sz w:val="20"/>
          <w:szCs w:val="20"/>
        </w:rPr>
      </w:pPr>
      <w:r w:rsidRPr="008611AE">
        <w:rPr>
          <w:rFonts w:ascii="Arial" w:hAnsi="Arial" w:cs="Arial"/>
          <w:sz w:val="20"/>
          <w:szCs w:val="20"/>
        </w:rPr>
        <w:t xml:space="preserve">Анализ статистики дорожно-транспортных происшествий (ДТП) в Российской Федерации позволил выявить </w:t>
      </w:r>
      <w:r w:rsidR="009B44D2" w:rsidRPr="008611AE">
        <w:rPr>
          <w:rFonts w:ascii="Arial" w:hAnsi="Arial" w:cs="Arial"/>
          <w:sz w:val="20"/>
          <w:szCs w:val="20"/>
        </w:rPr>
        <w:t xml:space="preserve">увеличение количества ДТП, приходящихся на единицу подвижного состава в регионах, в </w:t>
      </w:r>
      <w:r w:rsidR="00D07D5F" w:rsidRPr="008611AE">
        <w:rPr>
          <w:rFonts w:ascii="Arial" w:hAnsi="Arial" w:cs="Arial"/>
          <w:sz w:val="20"/>
          <w:szCs w:val="20"/>
        </w:rPr>
        <w:t>летний период</w:t>
      </w:r>
      <w:r w:rsidR="009B44D2" w:rsidRPr="008611AE">
        <w:rPr>
          <w:rFonts w:ascii="Arial" w:hAnsi="Arial" w:cs="Arial"/>
          <w:sz w:val="20"/>
          <w:szCs w:val="20"/>
        </w:rPr>
        <w:t xml:space="preserve"> года</w:t>
      </w:r>
      <w:r w:rsidR="00330F44">
        <w:rPr>
          <w:rFonts w:ascii="Arial" w:hAnsi="Arial" w:cs="Arial"/>
          <w:sz w:val="20"/>
          <w:szCs w:val="20"/>
        </w:rPr>
        <w:t xml:space="preserve"> </w:t>
      </w:r>
      <w:r w:rsidR="00330F44" w:rsidRPr="00330F44">
        <w:rPr>
          <w:rFonts w:ascii="Arial" w:hAnsi="Arial" w:cs="Arial"/>
          <w:sz w:val="20"/>
          <w:szCs w:val="20"/>
        </w:rPr>
        <w:t>[1]</w:t>
      </w:r>
      <w:r w:rsidR="009B44D2" w:rsidRPr="008611AE">
        <w:rPr>
          <w:rFonts w:ascii="Arial" w:hAnsi="Arial" w:cs="Arial"/>
          <w:sz w:val="20"/>
          <w:szCs w:val="20"/>
        </w:rPr>
        <w:t>. Интенсивность увеличения этого</w:t>
      </w:r>
      <w:r w:rsidR="00D07D5F" w:rsidRPr="008611AE">
        <w:rPr>
          <w:rFonts w:ascii="Arial" w:hAnsi="Arial" w:cs="Arial"/>
          <w:sz w:val="20"/>
          <w:szCs w:val="20"/>
        </w:rPr>
        <w:t xml:space="preserve"> показателя, а также абсолютные</w:t>
      </w:r>
      <w:r w:rsidR="009B44D2" w:rsidRPr="008611AE">
        <w:rPr>
          <w:rFonts w:ascii="Arial" w:hAnsi="Arial" w:cs="Arial"/>
          <w:sz w:val="20"/>
          <w:szCs w:val="20"/>
        </w:rPr>
        <w:t xml:space="preserve"> его значения существенно отличаются в различных регионах.</w:t>
      </w:r>
      <w:r w:rsidR="00ED548C" w:rsidRPr="008611AE">
        <w:rPr>
          <w:rFonts w:ascii="Arial" w:hAnsi="Arial" w:cs="Arial"/>
          <w:sz w:val="20"/>
          <w:szCs w:val="20"/>
        </w:rPr>
        <w:t xml:space="preserve"> Отмеченные факты имеют важное значение для организации работы автотранспортных предприятий в условиях высоких температур окружающего воздуха.</w:t>
      </w:r>
      <w:r w:rsidR="00717957" w:rsidRPr="008611AE">
        <w:rPr>
          <w:rFonts w:ascii="Arial" w:hAnsi="Arial" w:cs="Arial"/>
          <w:sz w:val="20"/>
          <w:szCs w:val="20"/>
        </w:rPr>
        <w:t xml:space="preserve"> Ранее учитывались различные ограничения на осуществление транспортного процесса по показателям </w:t>
      </w:r>
      <w:r w:rsidR="000C2717" w:rsidRPr="008611AE">
        <w:rPr>
          <w:rFonts w:ascii="Arial" w:hAnsi="Arial" w:cs="Arial"/>
          <w:sz w:val="20"/>
          <w:szCs w:val="20"/>
        </w:rPr>
        <w:t>внешней среды</w:t>
      </w:r>
      <w:r w:rsidR="00717957" w:rsidRPr="008611AE">
        <w:rPr>
          <w:rFonts w:ascii="Arial" w:hAnsi="Arial" w:cs="Arial"/>
          <w:sz w:val="20"/>
          <w:szCs w:val="20"/>
        </w:rPr>
        <w:t>. К ним отнесены</w:t>
      </w:r>
      <w:r w:rsidR="000C2717" w:rsidRPr="008611AE">
        <w:rPr>
          <w:rFonts w:ascii="Arial" w:hAnsi="Arial" w:cs="Arial"/>
          <w:sz w:val="20"/>
          <w:szCs w:val="20"/>
        </w:rPr>
        <w:t xml:space="preserve"> гололед, туман, осадки, низкая температура воздуха и другие. Однако высокая температура окружающей среды в состав такого списка не введена. </w:t>
      </w:r>
      <w:r w:rsidR="00CC4D25" w:rsidRPr="008611AE">
        <w:rPr>
          <w:rFonts w:ascii="Arial" w:hAnsi="Arial" w:cs="Arial"/>
          <w:sz w:val="20"/>
          <w:szCs w:val="20"/>
        </w:rPr>
        <w:t>В этой связи изучение  особенностей функционирования автотранспортного предприятия</w:t>
      </w:r>
      <w:r w:rsidR="001C6761">
        <w:rPr>
          <w:rFonts w:ascii="Arial" w:hAnsi="Arial" w:cs="Arial"/>
          <w:sz w:val="20"/>
          <w:szCs w:val="20"/>
        </w:rPr>
        <w:t xml:space="preserve"> (АТП)</w:t>
      </w:r>
      <w:r w:rsidR="00CC4D25" w:rsidRPr="008611AE">
        <w:rPr>
          <w:rFonts w:ascii="Arial" w:hAnsi="Arial" w:cs="Arial"/>
          <w:sz w:val="20"/>
          <w:szCs w:val="20"/>
        </w:rPr>
        <w:t xml:space="preserve"> в условиях высоких температур окружающей среды и разработка на этой основе функциональной </w:t>
      </w:r>
      <w:proofErr w:type="gramStart"/>
      <w:r w:rsidR="00CC4D25" w:rsidRPr="008611AE">
        <w:rPr>
          <w:rFonts w:ascii="Arial" w:hAnsi="Arial" w:cs="Arial"/>
          <w:sz w:val="20"/>
          <w:szCs w:val="20"/>
        </w:rPr>
        <w:t>модели обеспечения безопасности  дорожного движения автотранспортного предприятия</w:t>
      </w:r>
      <w:proofErr w:type="gramEnd"/>
      <w:r w:rsidR="00CC4D25" w:rsidRPr="008611AE">
        <w:rPr>
          <w:rFonts w:ascii="Arial" w:hAnsi="Arial" w:cs="Arial"/>
          <w:sz w:val="20"/>
          <w:szCs w:val="20"/>
        </w:rPr>
        <w:t xml:space="preserve"> </w:t>
      </w:r>
      <w:r w:rsidR="00F33C21" w:rsidRPr="008611AE">
        <w:rPr>
          <w:rFonts w:ascii="Arial" w:hAnsi="Arial" w:cs="Arial"/>
          <w:sz w:val="20"/>
          <w:szCs w:val="20"/>
        </w:rPr>
        <w:t xml:space="preserve">с учётом таких опасных особенностей </w:t>
      </w:r>
      <w:r w:rsidR="00CC4D25" w:rsidRPr="008611AE">
        <w:rPr>
          <w:rFonts w:ascii="Arial" w:hAnsi="Arial" w:cs="Arial"/>
          <w:sz w:val="20"/>
          <w:szCs w:val="20"/>
        </w:rPr>
        <w:t>является актуальной задачей</w:t>
      </w:r>
      <w:r w:rsidR="00F33C21" w:rsidRPr="008611AE">
        <w:rPr>
          <w:rFonts w:ascii="Arial" w:hAnsi="Arial" w:cs="Arial"/>
          <w:sz w:val="20"/>
          <w:szCs w:val="20"/>
        </w:rPr>
        <w:t>.</w:t>
      </w:r>
    </w:p>
    <w:p w:rsidR="00CC4D25" w:rsidRPr="008611AE" w:rsidRDefault="00CC4D25" w:rsidP="008611AE">
      <w:pPr>
        <w:spacing w:after="0" w:line="240" w:lineRule="auto"/>
        <w:ind w:firstLine="284"/>
        <w:jc w:val="both"/>
        <w:rPr>
          <w:rFonts w:ascii="Arial" w:hAnsi="Arial" w:cs="Arial"/>
          <w:sz w:val="20"/>
          <w:szCs w:val="20"/>
        </w:rPr>
      </w:pPr>
      <w:r w:rsidRPr="008611AE">
        <w:rPr>
          <w:rFonts w:ascii="Arial" w:hAnsi="Arial" w:cs="Arial"/>
          <w:b/>
          <w:sz w:val="20"/>
          <w:szCs w:val="20"/>
        </w:rPr>
        <w:t>Целью настоящей</w:t>
      </w:r>
      <w:r w:rsidRPr="008611AE">
        <w:rPr>
          <w:rFonts w:ascii="Arial" w:hAnsi="Arial" w:cs="Arial"/>
          <w:sz w:val="20"/>
          <w:szCs w:val="20"/>
        </w:rPr>
        <w:t xml:space="preserve"> работы является повышение безопасности перевозок автомобильным транспортом на основе разработ</w:t>
      </w:r>
      <w:r w:rsidR="009312A2">
        <w:rPr>
          <w:rFonts w:ascii="Arial" w:hAnsi="Arial" w:cs="Arial"/>
          <w:sz w:val="20"/>
          <w:szCs w:val="20"/>
        </w:rPr>
        <w:t>анной</w:t>
      </w:r>
      <w:r w:rsidRPr="008611AE">
        <w:rPr>
          <w:rFonts w:ascii="Arial" w:hAnsi="Arial" w:cs="Arial"/>
          <w:sz w:val="20"/>
          <w:szCs w:val="20"/>
        </w:rPr>
        <w:t xml:space="preserve"> функциональной структуры службы безопасности дорожного движения автотранспортного предприятия, учитывающей высокую температуру окружающей среды.</w:t>
      </w:r>
    </w:p>
    <w:p w:rsidR="004E21E0" w:rsidRPr="004E21E0" w:rsidRDefault="004E21E0" w:rsidP="004E21E0">
      <w:pPr>
        <w:spacing w:after="0" w:line="240" w:lineRule="auto"/>
        <w:ind w:firstLine="284"/>
        <w:jc w:val="both"/>
        <w:rPr>
          <w:rFonts w:ascii="Arial" w:eastAsia="Calibri" w:hAnsi="Arial" w:cs="Arial"/>
          <w:sz w:val="20"/>
          <w:szCs w:val="20"/>
        </w:rPr>
      </w:pPr>
      <w:r w:rsidRPr="004E21E0">
        <w:rPr>
          <w:rFonts w:ascii="Arial" w:eastAsia="Calibri" w:hAnsi="Arial" w:cs="Arial"/>
          <w:sz w:val="20"/>
          <w:szCs w:val="20"/>
        </w:rPr>
        <w:t xml:space="preserve">Исследованию безопасности дорожного движения, предотвращению дорожно-транспортных происшествий, профилактике нарушений правил дорожного движения посвящены труды многих отечественных и зарубежных ученых. Накоплен богатый практический опыт в этом </w:t>
      </w:r>
      <w:r w:rsidRPr="004E21E0">
        <w:rPr>
          <w:rFonts w:ascii="Arial" w:eastAsia="Calibri" w:hAnsi="Arial" w:cs="Arial"/>
          <w:sz w:val="20"/>
          <w:szCs w:val="20"/>
        </w:rPr>
        <w:lastRenderedPageBreak/>
        <w:t xml:space="preserve">направлении. Обеспечение безопасности дорожного движения в качестве одной из важнейших социальных функций базируется на Конституции страны. </w:t>
      </w:r>
      <w:r w:rsidRPr="004E21E0">
        <w:rPr>
          <w:rFonts w:ascii="Arial" w:eastAsia="Times New Roman" w:hAnsi="Arial" w:cs="Arial"/>
          <w:bCs/>
          <w:kern w:val="36"/>
          <w:sz w:val="20"/>
          <w:szCs w:val="20"/>
          <w:lang w:eastAsia="ru-RU"/>
        </w:rPr>
        <w:t>Федеральный закон от 10.12.1995 N 196-ФЗ "О безопасности дорожного движения" развивает эту функцию и формулирует задачу</w:t>
      </w:r>
      <w:r w:rsidRPr="004E21E0">
        <w:rPr>
          <w:rFonts w:ascii="Arial" w:eastAsia="Times New Roman" w:hAnsi="Arial" w:cs="Arial"/>
          <w:sz w:val="20"/>
          <w:szCs w:val="20"/>
          <w:lang w:eastAsia="ru-RU"/>
        </w:rPr>
        <w:t xml:space="preserve"> предупреждения дорожно-транспортных происшествий, снижения тяжести их последствий в качестве приоритетной для автомобильного транспорта. Это подтверждается сформулированным в законе принципом приоритета жизни и здоровья граждан, участвующих в дорожном движении, над экономическими результатами хозяйственной деятельности. В этом законе, а также в </w:t>
      </w:r>
      <w:hyperlink r:id="rId8" w:history="1">
        <w:r w:rsidRPr="004E21E0">
          <w:rPr>
            <w:rFonts w:ascii="Arial" w:eastAsia="Calibri" w:hAnsi="Arial" w:cs="Arial"/>
            <w:bCs/>
            <w:sz w:val="20"/>
            <w:szCs w:val="20"/>
            <w:shd w:val="clear" w:color="auto" w:fill="FFFFFF"/>
          </w:rPr>
          <w:t>приказе Минтранса России от 30.04.2021 N 145 "Об утверждении Правил обеспечения безопасности перевозок автомобильным транспортом и городским наземным электрическим транспортом"</w:t>
        </w:r>
      </w:hyperlink>
      <w:r w:rsidRPr="004E21E0">
        <w:rPr>
          <w:rFonts w:ascii="Arial" w:eastAsia="Calibri" w:hAnsi="Arial" w:cs="Arial"/>
          <w:sz w:val="20"/>
          <w:szCs w:val="20"/>
        </w:rPr>
        <w:t xml:space="preserve"> сформулированы основные направления обеспечения безопасности дорожного движения. </w:t>
      </w:r>
    </w:p>
    <w:p w:rsidR="004E21E0" w:rsidRPr="004E21E0" w:rsidRDefault="004E21E0" w:rsidP="004E21E0">
      <w:pPr>
        <w:spacing w:after="0" w:line="240" w:lineRule="auto"/>
        <w:ind w:firstLine="284"/>
        <w:jc w:val="both"/>
        <w:rPr>
          <w:rFonts w:ascii="Arial" w:eastAsia="Calibri" w:hAnsi="Arial" w:cs="Arial"/>
          <w:sz w:val="20"/>
          <w:szCs w:val="20"/>
        </w:rPr>
      </w:pPr>
      <w:r w:rsidRPr="004E21E0">
        <w:rPr>
          <w:rFonts w:ascii="Arial" w:eastAsia="Calibri" w:hAnsi="Arial" w:cs="Arial"/>
          <w:sz w:val="20"/>
          <w:szCs w:val="20"/>
        </w:rPr>
        <w:t xml:space="preserve">Проблеме управления системой безопасности дорожного движения посвящены работы известных ученых-специалистов в этой области </w:t>
      </w:r>
      <w:proofErr w:type="spellStart"/>
      <w:r w:rsidRPr="004E21E0">
        <w:rPr>
          <w:rFonts w:ascii="Arial" w:eastAsia="Calibri" w:hAnsi="Arial" w:cs="Arial"/>
          <w:sz w:val="20"/>
          <w:szCs w:val="20"/>
        </w:rPr>
        <w:t>Клинковштейна</w:t>
      </w:r>
      <w:proofErr w:type="spellEnd"/>
      <w:r w:rsidRPr="004E21E0">
        <w:rPr>
          <w:rFonts w:ascii="Arial" w:eastAsia="Calibri" w:hAnsi="Arial" w:cs="Arial"/>
          <w:sz w:val="20"/>
          <w:szCs w:val="20"/>
        </w:rPr>
        <w:t xml:space="preserve"> Г.И., </w:t>
      </w:r>
      <w:proofErr w:type="spellStart"/>
      <w:r w:rsidRPr="004E21E0">
        <w:rPr>
          <w:rFonts w:ascii="Arial" w:eastAsia="Calibri" w:hAnsi="Arial" w:cs="Arial"/>
          <w:sz w:val="20"/>
          <w:szCs w:val="20"/>
        </w:rPr>
        <w:t>Коноплянко</w:t>
      </w:r>
      <w:proofErr w:type="spellEnd"/>
      <w:r w:rsidRPr="004E21E0">
        <w:rPr>
          <w:rFonts w:ascii="Arial" w:eastAsia="Calibri" w:hAnsi="Arial" w:cs="Arial"/>
          <w:sz w:val="20"/>
          <w:szCs w:val="20"/>
        </w:rPr>
        <w:t xml:space="preserve"> В.И., Зырянова В.В., </w:t>
      </w:r>
      <w:proofErr w:type="spellStart"/>
      <w:r w:rsidRPr="004E21E0">
        <w:rPr>
          <w:rFonts w:ascii="Arial" w:eastAsia="Calibri" w:hAnsi="Arial" w:cs="Arial"/>
          <w:sz w:val="20"/>
          <w:szCs w:val="20"/>
        </w:rPr>
        <w:t>Гуджояна</w:t>
      </w:r>
      <w:proofErr w:type="spellEnd"/>
      <w:r w:rsidRPr="004E21E0">
        <w:rPr>
          <w:rFonts w:ascii="Arial" w:eastAsia="Calibri" w:hAnsi="Arial" w:cs="Arial"/>
          <w:sz w:val="20"/>
          <w:szCs w:val="20"/>
        </w:rPr>
        <w:t xml:space="preserve"> О.П., </w:t>
      </w:r>
      <w:proofErr w:type="spellStart"/>
      <w:r w:rsidRPr="004E21E0">
        <w:rPr>
          <w:rFonts w:ascii="Arial" w:eastAsia="Calibri" w:hAnsi="Arial" w:cs="Arial"/>
          <w:sz w:val="20"/>
          <w:szCs w:val="20"/>
        </w:rPr>
        <w:t>Горева</w:t>
      </w:r>
      <w:proofErr w:type="spellEnd"/>
      <w:r w:rsidRPr="004E21E0">
        <w:rPr>
          <w:rFonts w:ascii="Arial" w:eastAsia="Calibri" w:hAnsi="Arial" w:cs="Arial"/>
          <w:sz w:val="20"/>
          <w:szCs w:val="20"/>
        </w:rPr>
        <w:t xml:space="preserve"> А.Э., </w:t>
      </w:r>
      <w:proofErr w:type="spellStart"/>
      <w:r w:rsidRPr="004E21E0">
        <w:rPr>
          <w:rFonts w:ascii="Arial" w:eastAsia="Calibri" w:hAnsi="Arial" w:cs="Arial"/>
          <w:sz w:val="20"/>
          <w:szCs w:val="20"/>
        </w:rPr>
        <w:t>Олещенко</w:t>
      </w:r>
      <w:proofErr w:type="spellEnd"/>
      <w:r w:rsidRPr="004E21E0">
        <w:rPr>
          <w:rFonts w:ascii="Arial" w:eastAsia="Calibri" w:hAnsi="Arial" w:cs="Arial"/>
          <w:sz w:val="20"/>
          <w:szCs w:val="20"/>
        </w:rPr>
        <w:t xml:space="preserve"> Е.М.,  Петрова А.И., </w:t>
      </w:r>
      <w:proofErr w:type="spellStart"/>
      <w:r w:rsidR="002D51B8">
        <w:rPr>
          <w:rFonts w:ascii="Arial" w:eastAsia="Calibri" w:hAnsi="Arial" w:cs="Arial"/>
          <w:sz w:val="20"/>
          <w:szCs w:val="20"/>
        </w:rPr>
        <w:t>Жанказиева</w:t>
      </w:r>
      <w:proofErr w:type="spellEnd"/>
      <w:r w:rsidR="002D51B8">
        <w:rPr>
          <w:rFonts w:ascii="Arial" w:eastAsia="Calibri" w:hAnsi="Arial" w:cs="Arial"/>
          <w:sz w:val="20"/>
          <w:szCs w:val="20"/>
        </w:rPr>
        <w:t xml:space="preserve"> С.В.</w:t>
      </w:r>
      <w:r w:rsidRPr="004E21E0">
        <w:rPr>
          <w:rFonts w:ascii="Arial" w:eastAsia="Calibri" w:hAnsi="Arial" w:cs="Arial"/>
          <w:sz w:val="20"/>
          <w:szCs w:val="20"/>
        </w:rPr>
        <w:t xml:space="preserve">  и др.                                                                                                                                                                                                                                                                                                                                                                                                                                                                                                                                                                                                                                                                                                                                                                                                                                                                                                                                                                                                                    </w:t>
      </w:r>
    </w:p>
    <w:p w:rsidR="004E21E0" w:rsidRPr="004E21E0" w:rsidRDefault="004E21E0" w:rsidP="004E21E0">
      <w:pPr>
        <w:spacing w:after="0" w:line="240" w:lineRule="auto"/>
        <w:ind w:firstLine="284"/>
        <w:jc w:val="both"/>
        <w:rPr>
          <w:rFonts w:ascii="Arial" w:eastAsia="Times New Roman" w:hAnsi="Arial" w:cs="Arial"/>
          <w:sz w:val="20"/>
          <w:szCs w:val="20"/>
          <w:lang w:eastAsia="ru-RU"/>
        </w:rPr>
      </w:pPr>
      <w:r w:rsidRPr="004E21E0">
        <w:rPr>
          <w:rFonts w:ascii="Arial" w:eastAsia="Calibri" w:hAnsi="Arial" w:cs="Arial"/>
          <w:sz w:val="20"/>
          <w:szCs w:val="20"/>
        </w:rPr>
        <w:t>Учеными</w:t>
      </w:r>
      <w:r w:rsidRPr="004E21E0">
        <w:rPr>
          <w:rFonts w:ascii="Arial" w:eastAsia="Times New Roman" w:hAnsi="Arial" w:cs="Arial"/>
          <w:sz w:val="20"/>
          <w:szCs w:val="20"/>
        </w:rPr>
        <w:t xml:space="preserve"> </w:t>
      </w:r>
      <w:r w:rsidRPr="004E21E0">
        <w:rPr>
          <w:rFonts w:ascii="Arial" w:eastAsia="Calibri" w:hAnsi="Arial" w:cs="Arial"/>
          <w:sz w:val="20"/>
          <w:szCs w:val="20"/>
        </w:rPr>
        <w:t>Федоровым В.А., Кравченко П.А.</w:t>
      </w:r>
      <w:r w:rsidRPr="004E21E0">
        <w:rPr>
          <w:rFonts w:ascii="Arial" w:eastAsia="Times New Roman" w:hAnsi="Arial" w:cs="Arial"/>
          <w:sz w:val="20"/>
          <w:szCs w:val="20"/>
          <w:lang w:eastAsia="ru-RU"/>
        </w:rPr>
        <w:t xml:space="preserve"> </w:t>
      </w:r>
      <w:r w:rsidRPr="004E21E0">
        <w:rPr>
          <w:rFonts w:ascii="Arial" w:eastAsia="Calibri" w:hAnsi="Arial" w:cs="Arial"/>
          <w:sz w:val="20"/>
          <w:szCs w:val="20"/>
        </w:rPr>
        <w:t>[</w:t>
      </w:r>
      <w:r w:rsidR="006D4E5E">
        <w:rPr>
          <w:rFonts w:ascii="Arial" w:eastAsia="Calibri" w:hAnsi="Arial" w:cs="Arial"/>
          <w:sz w:val="20"/>
          <w:szCs w:val="20"/>
        </w:rPr>
        <w:t>2</w:t>
      </w:r>
      <w:r w:rsidRPr="004E21E0">
        <w:rPr>
          <w:rFonts w:ascii="Arial" w:eastAsia="Calibri" w:hAnsi="Arial" w:cs="Arial"/>
          <w:sz w:val="20"/>
          <w:szCs w:val="20"/>
        </w:rPr>
        <w:t xml:space="preserve">]  </w:t>
      </w:r>
      <w:r w:rsidRPr="004E21E0">
        <w:rPr>
          <w:rFonts w:ascii="Arial" w:eastAsia="Times New Roman" w:hAnsi="Arial" w:cs="Arial"/>
          <w:sz w:val="20"/>
          <w:szCs w:val="20"/>
          <w:lang w:eastAsia="ru-RU"/>
        </w:rPr>
        <w:t>сделан вывод «о необходимости введения в Закон</w:t>
      </w:r>
      <w:r w:rsidR="00CA66DA">
        <w:rPr>
          <w:rStyle w:val="aa"/>
          <w:rFonts w:ascii="Arial" w:eastAsia="Times New Roman" w:hAnsi="Arial" w:cs="Arial"/>
          <w:sz w:val="20"/>
          <w:szCs w:val="20"/>
          <w:lang w:eastAsia="ru-RU"/>
        </w:rPr>
        <w:footnoteReference w:id="1"/>
      </w:r>
      <w:r w:rsidRPr="004E21E0">
        <w:rPr>
          <w:rFonts w:ascii="Arial" w:eastAsia="Times New Roman" w:hAnsi="Arial" w:cs="Arial"/>
          <w:bCs/>
          <w:kern w:val="36"/>
          <w:sz w:val="20"/>
          <w:szCs w:val="20"/>
          <w:lang w:eastAsia="ru-RU"/>
        </w:rPr>
        <w:t xml:space="preserve"> </w:t>
      </w:r>
      <w:r w:rsidRPr="004E21E0">
        <w:rPr>
          <w:rFonts w:ascii="Arial" w:eastAsia="Times New Roman" w:hAnsi="Arial" w:cs="Arial"/>
          <w:sz w:val="20"/>
          <w:szCs w:val="20"/>
          <w:lang w:eastAsia="ru-RU"/>
        </w:rPr>
        <w:t>отсутствующего в н</w:t>
      </w:r>
      <w:r w:rsidR="008A13E0">
        <w:rPr>
          <w:rFonts w:ascii="Arial" w:eastAsia="Times New Roman" w:hAnsi="Arial" w:cs="Arial"/>
          <w:sz w:val="20"/>
          <w:szCs w:val="20"/>
          <w:lang w:eastAsia="ru-RU"/>
        </w:rPr>
        <w:t>ё</w:t>
      </w:r>
      <w:r w:rsidRPr="004E21E0">
        <w:rPr>
          <w:rFonts w:ascii="Arial" w:eastAsia="Times New Roman" w:hAnsi="Arial" w:cs="Arial"/>
          <w:sz w:val="20"/>
          <w:szCs w:val="20"/>
          <w:lang w:eastAsia="ru-RU"/>
        </w:rPr>
        <w:t>м термина «Система обеспечения БДД», что равнозначно старту процесса создания правовой базы для перевода основной задачи закона – предупреждения ДТП – в область строгих, поддающихся количественной оценке и давно общепринятых в мировой практике механизмов проектирования, оценки свойств и эксплуатации (применения по назначению) сложных или больших систем, к классу которых относится и система обеспечения БДД».</w:t>
      </w:r>
    </w:p>
    <w:p w:rsidR="004E21E0" w:rsidRPr="004E21E0" w:rsidRDefault="004E21E0" w:rsidP="004E21E0">
      <w:pPr>
        <w:spacing w:after="0" w:line="240" w:lineRule="auto"/>
        <w:ind w:firstLine="284"/>
        <w:jc w:val="both"/>
        <w:rPr>
          <w:rFonts w:ascii="Arial" w:eastAsia="Calibri" w:hAnsi="Arial" w:cs="Arial"/>
          <w:sz w:val="20"/>
          <w:szCs w:val="20"/>
        </w:rPr>
      </w:pPr>
      <w:r w:rsidRPr="004E21E0">
        <w:rPr>
          <w:rFonts w:ascii="Arial" w:eastAsia="Calibri" w:hAnsi="Arial" w:cs="Arial"/>
          <w:sz w:val="20"/>
          <w:szCs w:val="20"/>
        </w:rPr>
        <w:t>В работе [</w:t>
      </w:r>
      <w:r w:rsidR="006D4E5E">
        <w:rPr>
          <w:rFonts w:ascii="Arial" w:eastAsia="Calibri" w:hAnsi="Arial" w:cs="Arial"/>
          <w:sz w:val="20"/>
          <w:szCs w:val="20"/>
        </w:rPr>
        <w:t>3</w:t>
      </w:r>
      <w:r w:rsidRPr="004E21E0">
        <w:rPr>
          <w:rFonts w:ascii="Arial" w:eastAsia="Calibri" w:hAnsi="Arial" w:cs="Arial"/>
          <w:sz w:val="20"/>
          <w:szCs w:val="20"/>
        </w:rPr>
        <w:t>] представлены   ключевые аспекты обсуждения и дальнейшей корректировки управляющих воздействий</w:t>
      </w:r>
      <w:r w:rsidR="002F3AF8" w:rsidRPr="002F3AF8">
        <w:rPr>
          <w:rFonts w:ascii="Arial" w:eastAsia="Calibri" w:hAnsi="Arial" w:cs="Arial"/>
          <w:sz w:val="20"/>
          <w:szCs w:val="20"/>
        </w:rPr>
        <w:t xml:space="preserve"> </w:t>
      </w:r>
      <w:proofErr w:type="spellStart"/>
      <w:r w:rsidR="002F3AF8">
        <w:rPr>
          <w:rFonts w:ascii="Arial" w:eastAsia="Calibri" w:hAnsi="Arial" w:cs="Arial"/>
          <w:sz w:val="20"/>
          <w:szCs w:val="20"/>
        </w:rPr>
        <w:t>энтропийного</w:t>
      </w:r>
      <w:proofErr w:type="spellEnd"/>
      <w:r w:rsidR="002F3AF8">
        <w:rPr>
          <w:rFonts w:ascii="Arial" w:eastAsia="Calibri" w:hAnsi="Arial" w:cs="Arial"/>
          <w:sz w:val="20"/>
          <w:szCs w:val="20"/>
        </w:rPr>
        <w:t xml:space="preserve"> характера</w:t>
      </w:r>
      <w:r w:rsidRPr="004E21E0">
        <w:rPr>
          <w:rFonts w:ascii="Arial" w:eastAsia="Calibri" w:hAnsi="Arial" w:cs="Arial"/>
          <w:sz w:val="20"/>
          <w:szCs w:val="20"/>
        </w:rPr>
        <w:t xml:space="preserve"> в области обеспечения безопасности дорожного движения, результаты исследования которых имеют перспективные инженерные приложения. </w:t>
      </w:r>
    </w:p>
    <w:p w:rsidR="004E21E0" w:rsidRPr="004E21E0" w:rsidRDefault="004E21E0" w:rsidP="004E21E0">
      <w:pPr>
        <w:spacing w:after="0" w:line="240" w:lineRule="auto"/>
        <w:ind w:firstLine="284"/>
        <w:jc w:val="both"/>
        <w:rPr>
          <w:rFonts w:ascii="Arial" w:eastAsia="Calibri" w:hAnsi="Arial" w:cs="Arial"/>
          <w:sz w:val="20"/>
          <w:szCs w:val="20"/>
        </w:rPr>
      </w:pPr>
      <w:r w:rsidRPr="004E21E0">
        <w:rPr>
          <w:rFonts w:ascii="Arial" w:eastAsia="Calibri" w:hAnsi="Arial" w:cs="Arial"/>
          <w:sz w:val="20"/>
          <w:szCs w:val="20"/>
        </w:rPr>
        <w:t>В работе [</w:t>
      </w:r>
      <w:r w:rsidR="006D4E5E">
        <w:rPr>
          <w:rFonts w:ascii="Arial" w:eastAsia="Calibri" w:hAnsi="Arial" w:cs="Arial"/>
          <w:sz w:val="20"/>
          <w:szCs w:val="20"/>
        </w:rPr>
        <w:t>4</w:t>
      </w:r>
      <w:r w:rsidRPr="004E21E0">
        <w:rPr>
          <w:rFonts w:ascii="Arial" w:eastAsia="Calibri" w:hAnsi="Arial" w:cs="Arial"/>
          <w:sz w:val="20"/>
          <w:szCs w:val="20"/>
        </w:rPr>
        <w:t>] управление безопасностью дорожного движения рассматривается с точки зрения комплексного подхода к участникам дорожного движения, транспортной инфраструктуре и транспортным средствам, успешная реализация которого зависит от последовательных мероприятий, укладывающихся в схему: стратегия–технология–образование.</w:t>
      </w:r>
    </w:p>
    <w:p w:rsidR="004E21E0" w:rsidRPr="004E21E0" w:rsidRDefault="004E21E0" w:rsidP="004E21E0">
      <w:pPr>
        <w:spacing w:after="0" w:line="240" w:lineRule="auto"/>
        <w:ind w:firstLine="284"/>
        <w:jc w:val="both"/>
        <w:rPr>
          <w:rFonts w:ascii="Arial" w:eastAsia="Calibri" w:hAnsi="Arial" w:cs="Arial"/>
          <w:sz w:val="20"/>
          <w:szCs w:val="20"/>
        </w:rPr>
      </w:pPr>
      <w:r w:rsidRPr="004E21E0">
        <w:rPr>
          <w:rFonts w:ascii="Arial" w:eastAsia="Calibri" w:hAnsi="Arial" w:cs="Arial"/>
          <w:sz w:val="20"/>
          <w:szCs w:val="20"/>
        </w:rPr>
        <w:t>В работе авторов [</w:t>
      </w:r>
      <w:r w:rsidR="006D4E5E">
        <w:rPr>
          <w:rFonts w:ascii="Arial" w:eastAsia="Calibri" w:hAnsi="Arial" w:cs="Arial"/>
          <w:sz w:val="20"/>
          <w:szCs w:val="20"/>
        </w:rPr>
        <w:t>5</w:t>
      </w:r>
      <w:r w:rsidRPr="004E21E0">
        <w:rPr>
          <w:rFonts w:ascii="Arial" w:eastAsia="Calibri" w:hAnsi="Arial" w:cs="Arial"/>
          <w:sz w:val="20"/>
          <w:szCs w:val="20"/>
        </w:rPr>
        <w:t>] описана структурно-функциональная модель общегосударственной многоканальной системы обеспечения безопасности дорожного движения как основа для обеспечения всех функциональных свойств и процедуры разбивки на различные функционально обособленные подсистемы на любом уровне иерархии.</w:t>
      </w:r>
    </w:p>
    <w:p w:rsidR="004E21E0" w:rsidRPr="004E21E0" w:rsidRDefault="004E21E0" w:rsidP="004E21E0">
      <w:pPr>
        <w:spacing w:after="0" w:line="240" w:lineRule="auto"/>
        <w:ind w:firstLine="284"/>
        <w:jc w:val="both"/>
        <w:rPr>
          <w:rFonts w:ascii="Arial" w:eastAsia="Calibri" w:hAnsi="Arial" w:cs="Arial"/>
          <w:sz w:val="20"/>
          <w:szCs w:val="20"/>
        </w:rPr>
      </w:pPr>
      <w:r w:rsidRPr="004E21E0">
        <w:rPr>
          <w:rFonts w:ascii="Arial" w:eastAsia="Calibri" w:hAnsi="Arial" w:cs="Arial"/>
          <w:sz w:val="20"/>
          <w:szCs w:val="20"/>
        </w:rPr>
        <w:t>Уч</w:t>
      </w:r>
      <w:r w:rsidR="008A13E0">
        <w:rPr>
          <w:rFonts w:ascii="Arial" w:eastAsia="Calibri" w:hAnsi="Arial" w:cs="Arial"/>
          <w:sz w:val="20"/>
          <w:szCs w:val="20"/>
        </w:rPr>
        <w:t>ё</w:t>
      </w:r>
      <w:r w:rsidRPr="004E21E0">
        <w:rPr>
          <w:rFonts w:ascii="Arial" w:eastAsia="Calibri" w:hAnsi="Arial" w:cs="Arial"/>
          <w:sz w:val="20"/>
          <w:szCs w:val="20"/>
        </w:rPr>
        <w:t xml:space="preserve">ные Горев А.Э. и </w:t>
      </w:r>
      <w:proofErr w:type="spellStart"/>
      <w:r w:rsidRPr="004E21E0">
        <w:rPr>
          <w:rFonts w:ascii="Arial" w:eastAsia="Calibri" w:hAnsi="Arial" w:cs="Arial"/>
          <w:sz w:val="20"/>
          <w:szCs w:val="20"/>
        </w:rPr>
        <w:t>Олещенко</w:t>
      </w:r>
      <w:proofErr w:type="spellEnd"/>
      <w:r w:rsidRPr="004E21E0">
        <w:rPr>
          <w:rFonts w:ascii="Arial" w:eastAsia="Calibri" w:hAnsi="Arial" w:cs="Arial"/>
          <w:sz w:val="20"/>
          <w:szCs w:val="20"/>
        </w:rPr>
        <w:t xml:space="preserve"> Е.М. отмечают, что «при системном анализе, исследовании БДД и выработке соответствующих решений требуется детальное рассмотрение всех видов деятельности АТП, но в первую очередь тех из них, которые оказывают наиболее существенное влияние на БДД. К такой деятельности  следует отнести деятельность по обеспечению надежности водителей как элемента системы водитель-автомобиль-дорога; поддержание квалификации персонала, обслуживающего технические подсистемы АТП на уровне предъявляемых к ним требований; деятельность по техническому обслуживанию и ремонту, контролю технического состояния транспортных средств и технических средств производственной базы автомобильного парка; деятельность по получению и своевременному информированию о дорожных условиях; деятельность по планированию, управлению и контролю соответствия элементов системы </w:t>
      </w:r>
      <w:r w:rsidR="001C6761" w:rsidRPr="001C6761">
        <w:rPr>
          <w:rFonts w:ascii="Arial" w:eastAsia="Calibri" w:hAnsi="Arial" w:cs="Arial"/>
          <w:sz w:val="20"/>
          <w:szCs w:val="20"/>
        </w:rPr>
        <w:t>водитель-автомобиль-дорога</w:t>
      </w:r>
      <w:r w:rsidR="001C6761">
        <w:rPr>
          <w:rFonts w:ascii="Arial" w:eastAsia="Calibri" w:hAnsi="Arial" w:cs="Arial"/>
          <w:sz w:val="20"/>
          <w:szCs w:val="20"/>
        </w:rPr>
        <w:t xml:space="preserve"> условиям обеспечения </w:t>
      </w:r>
      <w:r w:rsidRPr="004E21E0">
        <w:rPr>
          <w:rFonts w:ascii="Arial" w:eastAsia="Calibri" w:hAnsi="Arial" w:cs="Arial"/>
          <w:sz w:val="20"/>
          <w:szCs w:val="20"/>
        </w:rPr>
        <w:t>БДД и используемым для этого техническим средствам. Функциональные особенности всех перечисленных подсист</w:t>
      </w:r>
      <w:r w:rsidR="001C6761">
        <w:rPr>
          <w:rFonts w:ascii="Arial" w:eastAsia="Calibri" w:hAnsi="Arial" w:cs="Arial"/>
          <w:sz w:val="20"/>
          <w:szCs w:val="20"/>
        </w:rPr>
        <w:t xml:space="preserve">ем образуют множество факторов </w:t>
      </w:r>
      <w:proofErr w:type="spellStart"/>
      <w:r w:rsidR="001C6761">
        <w:rPr>
          <w:rFonts w:ascii="Arial" w:eastAsia="Calibri" w:hAnsi="Arial" w:cs="Arial"/>
          <w:sz w:val="20"/>
          <w:szCs w:val="20"/>
        </w:rPr>
        <w:t>обеспечениям</w:t>
      </w:r>
      <w:r w:rsidRPr="004E21E0">
        <w:rPr>
          <w:rFonts w:ascii="Arial" w:eastAsia="Calibri" w:hAnsi="Arial" w:cs="Arial"/>
          <w:sz w:val="20"/>
          <w:szCs w:val="20"/>
        </w:rPr>
        <w:t>БДД</w:t>
      </w:r>
      <w:proofErr w:type="spellEnd"/>
      <w:r w:rsidRPr="004E21E0">
        <w:rPr>
          <w:rFonts w:ascii="Arial" w:eastAsia="Calibri" w:hAnsi="Arial" w:cs="Arial"/>
          <w:sz w:val="20"/>
          <w:szCs w:val="20"/>
        </w:rPr>
        <w:t xml:space="preserve"> в АТП. Управление уровнем БДД в АТП формально осуществляется пут</w:t>
      </w:r>
      <w:r w:rsidR="00B70727">
        <w:rPr>
          <w:rFonts w:ascii="Arial" w:eastAsia="Calibri" w:hAnsi="Arial" w:cs="Arial"/>
          <w:sz w:val="20"/>
          <w:szCs w:val="20"/>
        </w:rPr>
        <w:t>ё</w:t>
      </w:r>
      <w:r w:rsidRPr="004E21E0">
        <w:rPr>
          <w:rFonts w:ascii="Arial" w:eastAsia="Calibri" w:hAnsi="Arial" w:cs="Arial"/>
          <w:sz w:val="20"/>
          <w:szCs w:val="20"/>
        </w:rPr>
        <w:t>м воздействия на эти факторы»</w:t>
      </w:r>
      <w:r w:rsidRPr="004E21E0">
        <w:rPr>
          <w:rFonts w:ascii="Arial" w:eastAsia="Calibri" w:hAnsi="Arial" w:cs="Arial"/>
          <w:sz w:val="20"/>
          <w:szCs w:val="20"/>
          <w:vertAlign w:val="superscript"/>
        </w:rPr>
        <w:footnoteReference w:id="2"/>
      </w:r>
      <w:r w:rsidRPr="004E21E0">
        <w:rPr>
          <w:rFonts w:ascii="Arial" w:eastAsia="Calibri" w:hAnsi="Arial" w:cs="Arial"/>
          <w:sz w:val="20"/>
          <w:szCs w:val="20"/>
        </w:rPr>
        <w:t xml:space="preserve">. </w:t>
      </w:r>
    </w:p>
    <w:p w:rsidR="004E21E0" w:rsidRPr="004E21E0" w:rsidRDefault="004E21E0" w:rsidP="004E21E0">
      <w:pPr>
        <w:spacing w:after="0" w:line="240" w:lineRule="auto"/>
        <w:ind w:firstLine="284"/>
        <w:jc w:val="both"/>
        <w:rPr>
          <w:rFonts w:ascii="Arial" w:eastAsia="Calibri" w:hAnsi="Arial" w:cs="Arial"/>
          <w:sz w:val="20"/>
          <w:szCs w:val="20"/>
        </w:rPr>
      </w:pPr>
      <w:r w:rsidRPr="004E21E0">
        <w:rPr>
          <w:rFonts w:ascii="Arial" w:eastAsia="Calibri" w:hAnsi="Arial" w:cs="Arial"/>
          <w:sz w:val="20"/>
          <w:szCs w:val="20"/>
        </w:rPr>
        <w:t>Анализ этих документов убеждает в важности и сложности решения вопросов обеспечения БДД.</w:t>
      </w:r>
    </w:p>
    <w:p w:rsidR="004E21E0" w:rsidRPr="004E21E0" w:rsidRDefault="004E21E0" w:rsidP="004E21E0">
      <w:pPr>
        <w:spacing w:after="0" w:line="240" w:lineRule="auto"/>
        <w:ind w:firstLine="284"/>
        <w:jc w:val="both"/>
        <w:rPr>
          <w:rFonts w:ascii="Arial" w:eastAsia="Calibri" w:hAnsi="Arial" w:cs="Arial"/>
          <w:sz w:val="20"/>
          <w:szCs w:val="20"/>
        </w:rPr>
      </w:pPr>
      <w:r w:rsidRPr="004E21E0">
        <w:rPr>
          <w:rFonts w:ascii="Arial" w:eastAsia="Calibri" w:hAnsi="Arial" w:cs="Arial"/>
          <w:sz w:val="20"/>
          <w:szCs w:val="20"/>
        </w:rPr>
        <w:lastRenderedPageBreak/>
        <w:t>Авторы [</w:t>
      </w:r>
      <w:r w:rsidR="006D4E5E">
        <w:rPr>
          <w:rFonts w:ascii="Arial" w:eastAsia="Calibri" w:hAnsi="Arial" w:cs="Arial"/>
          <w:sz w:val="20"/>
          <w:szCs w:val="20"/>
        </w:rPr>
        <w:t>6</w:t>
      </w:r>
      <w:r w:rsidRPr="004E21E0">
        <w:rPr>
          <w:rFonts w:ascii="Arial" w:eastAsia="Calibri" w:hAnsi="Arial" w:cs="Arial"/>
          <w:sz w:val="20"/>
          <w:szCs w:val="20"/>
        </w:rPr>
        <w:t>] отмечают, что существует неиспользованный потенциал для повышения безопасности дорожного движения пут</w:t>
      </w:r>
      <w:r w:rsidR="00B70727">
        <w:rPr>
          <w:rFonts w:ascii="Arial" w:eastAsia="Calibri" w:hAnsi="Arial" w:cs="Arial"/>
          <w:sz w:val="20"/>
          <w:szCs w:val="20"/>
        </w:rPr>
        <w:t>ё</w:t>
      </w:r>
      <w:r w:rsidRPr="004E21E0">
        <w:rPr>
          <w:rFonts w:ascii="Arial" w:eastAsia="Calibri" w:hAnsi="Arial" w:cs="Arial"/>
          <w:sz w:val="20"/>
          <w:szCs w:val="20"/>
        </w:rPr>
        <w:t>м сосредоточения внимания на организационном управлении безопасностью, т. е. на сочетании формальных и неформальных организационных мер для обеспечения безопасности в автотранспортных организациях. Формальные аспекты относятся к структуре безопасности («как вс</w:t>
      </w:r>
      <w:r w:rsidR="00B70727">
        <w:rPr>
          <w:rFonts w:ascii="Arial" w:eastAsia="Calibri" w:hAnsi="Arial" w:cs="Arial"/>
          <w:sz w:val="20"/>
          <w:szCs w:val="20"/>
        </w:rPr>
        <w:t>ё</w:t>
      </w:r>
      <w:r w:rsidRPr="004E21E0">
        <w:rPr>
          <w:rFonts w:ascii="Arial" w:eastAsia="Calibri" w:hAnsi="Arial" w:cs="Arial"/>
          <w:sz w:val="20"/>
          <w:szCs w:val="20"/>
        </w:rPr>
        <w:t xml:space="preserve"> должно быть сделано»), как описано в процедурах, организационных схемах и т. д. Неформальные аспекты относятся к культуре безопасности («как вс</w:t>
      </w:r>
      <w:r w:rsidR="00B70727">
        <w:rPr>
          <w:rFonts w:ascii="Arial" w:eastAsia="Calibri" w:hAnsi="Arial" w:cs="Arial"/>
          <w:sz w:val="20"/>
          <w:szCs w:val="20"/>
        </w:rPr>
        <w:t>ё</w:t>
      </w:r>
      <w:r w:rsidRPr="004E21E0">
        <w:rPr>
          <w:rFonts w:ascii="Arial" w:eastAsia="Calibri" w:hAnsi="Arial" w:cs="Arial"/>
          <w:sz w:val="20"/>
          <w:szCs w:val="20"/>
        </w:rPr>
        <w:t xml:space="preserve"> делается на самом деле»), на что указывают общие методы работы, общие способы мышления, приверженность руководителей и сотрудников безопасности и т. д.</w:t>
      </w:r>
    </w:p>
    <w:p w:rsidR="004E21E0" w:rsidRPr="004E21E0" w:rsidRDefault="004E21E0" w:rsidP="004E21E0">
      <w:pPr>
        <w:spacing w:after="0" w:line="240" w:lineRule="auto"/>
        <w:ind w:firstLine="284"/>
        <w:jc w:val="both"/>
        <w:rPr>
          <w:rFonts w:ascii="Arial" w:eastAsia="Calibri" w:hAnsi="Arial" w:cs="Arial"/>
          <w:sz w:val="20"/>
          <w:szCs w:val="20"/>
          <w:highlight w:val="yellow"/>
        </w:rPr>
      </w:pPr>
      <w:r w:rsidRPr="004E21E0">
        <w:rPr>
          <w:rFonts w:ascii="Arial" w:eastAsia="Calibri" w:hAnsi="Arial" w:cs="Arial"/>
          <w:sz w:val="20"/>
          <w:szCs w:val="20"/>
        </w:rPr>
        <w:t>Основные виды деятельности по обеспечению безопасности дорожного движения в сфере автомобильных перевозок подразделяются на комплексы обеспечения: профессиональной надежности водительского состава; транспортных средств в технически исправном состоянии; безопасных условий перевозок грузов и пассажиров. Таким образом, методы решения и ответственность за эффективность исполнения мероприятий по безопасности дорожного движения на уровне АТП отнесены к трём службам: службе кадрового обеспечения; технической службе и службе эксплуатации. В Общесоюзных нормах технологического проектирования предприятий автомобильного транспорта</w:t>
      </w:r>
      <w:r w:rsidRPr="004E21E0">
        <w:rPr>
          <w:rFonts w:ascii="Arial" w:eastAsia="Calibri" w:hAnsi="Arial" w:cs="Arial"/>
          <w:sz w:val="20"/>
          <w:szCs w:val="20"/>
          <w:vertAlign w:val="superscript"/>
        </w:rPr>
        <w:footnoteReference w:id="3"/>
      </w:r>
      <w:r w:rsidRPr="004E21E0">
        <w:rPr>
          <w:rFonts w:ascii="Arial" w:eastAsia="Calibri" w:hAnsi="Arial" w:cs="Arial"/>
          <w:sz w:val="20"/>
          <w:szCs w:val="20"/>
        </w:rPr>
        <w:t xml:space="preserve">  отдел безопасности движения отнес</w:t>
      </w:r>
      <w:r w:rsidR="00B70727">
        <w:rPr>
          <w:rFonts w:ascii="Arial" w:eastAsia="Calibri" w:hAnsi="Arial" w:cs="Arial"/>
          <w:sz w:val="20"/>
          <w:szCs w:val="20"/>
        </w:rPr>
        <w:t>ё</w:t>
      </w:r>
      <w:r w:rsidRPr="004E21E0">
        <w:rPr>
          <w:rFonts w:ascii="Arial" w:eastAsia="Calibri" w:hAnsi="Arial" w:cs="Arial"/>
          <w:sz w:val="20"/>
          <w:szCs w:val="20"/>
        </w:rPr>
        <w:t>н к управлению эксплуатационной службы по распределению персонала по функциям (п.1.11.6).</w:t>
      </w:r>
    </w:p>
    <w:p w:rsidR="004E21E0" w:rsidRPr="004E21E0" w:rsidRDefault="004E21E0" w:rsidP="004E21E0">
      <w:pPr>
        <w:spacing w:after="0" w:line="240" w:lineRule="auto"/>
        <w:ind w:firstLine="284"/>
        <w:jc w:val="both"/>
        <w:rPr>
          <w:rFonts w:ascii="Arial" w:eastAsia="Calibri" w:hAnsi="Arial" w:cs="Arial"/>
          <w:sz w:val="20"/>
          <w:szCs w:val="20"/>
        </w:rPr>
      </w:pPr>
      <w:r w:rsidRPr="004E21E0">
        <w:rPr>
          <w:rFonts w:ascii="Arial" w:eastAsia="Calibri" w:hAnsi="Arial" w:cs="Arial"/>
          <w:sz w:val="20"/>
          <w:szCs w:val="20"/>
        </w:rPr>
        <w:t>Исследованию работы службы кадрового обеспечения с позиции влияния на безопасность дорожного движения посвящены труды [7, 8</w:t>
      </w:r>
      <w:r w:rsidR="006D4E5E">
        <w:rPr>
          <w:rFonts w:ascii="Arial" w:eastAsia="Calibri" w:hAnsi="Arial" w:cs="Arial"/>
          <w:sz w:val="20"/>
          <w:szCs w:val="20"/>
        </w:rPr>
        <w:t>, 9</w:t>
      </w:r>
      <w:r w:rsidRPr="004E21E0">
        <w:rPr>
          <w:rFonts w:ascii="Arial" w:eastAsia="Calibri" w:hAnsi="Arial" w:cs="Arial"/>
          <w:sz w:val="20"/>
          <w:szCs w:val="20"/>
        </w:rPr>
        <w:t>] и других авторов.   В них исследованы вопросы профессиональной подготовки и выбора водительского состава, а также повышения их профессионального мастерства. В работах  представлен анализ нарушений правил безопасности дорожного движения молодыми водителями и обзор мер по улучшению подготовки молодых водителей для их долгосрочной безопасной работы                                                                                                                                                                                                                                                                                                                                                                                                                                                                                                         на дорогах.</w:t>
      </w:r>
    </w:p>
    <w:p w:rsidR="004E21E0" w:rsidRDefault="004E21E0" w:rsidP="004E21E0">
      <w:pPr>
        <w:spacing w:after="0" w:line="240" w:lineRule="auto"/>
        <w:ind w:firstLine="284"/>
        <w:jc w:val="both"/>
        <w:rPr>
          <w:rFonts w:ascii="Arial" w:eastAsia="Times New Roman" w:hAnsi="Arial" w:cs="Arial"/>
          <w:color w:val="000000"/>
          <w:sz w:val="20"/>
          <w:szCs w:val="20"/>
          <w:lang w:eastAsia="ru-RU"/>
        </w:rPr>
      </w:pPr>
      <w:r w:rsidRPr="004E21E0">
        <w:rPr>
          <w:rFonts w:ascii="Arial" w:eastAsia="Calibri" w:hAnsi="Arial" w:cs="Arial"/>
          <w:sz w:val="20"/>
          <w:szCs w:val="20"/>
        </w:rPr>
        <w:t>Исследованию влияния технического состояния подвижного состава, за которое отвечает техническая служба предприятия, посвящены труды [10,11</w:t>
      </w:r>
      <w:r w:rsidR="006D4E5E">
        <w:rPr>
          <w:rFonts w:ascii="Arial" w:eastAsia="Calibri" w:hAnsi="Arial" w:cs="Arial"/>
          <w:sz w:val="20"/>
          <w:szCs w:val="20"/>
        </w:rPr>
        <w:t>,12</w:t>
      </w:r>
      <w:r w:rsidRPr="004E21E0">
        <w:rPr>
          <w:rFonts w:ascii="Arial" w:eastAsia="Calibri" w:hAnsi="Arial" w:cs="Arial"/>
          <w:sz w:val="20"/>
          <w:szCs w:val="20"/>
        </w:rPr>
        <w:t xml:space="preserve">]. </w:t>
      </w:r>
      <w:r w:rsidRPr="004E21E0">
        <w:rPr>
          <w:rFonts w:ascii="Arial" w:eastAsia="Times New Roman" w:hAnsi="Arial" w:cs="Arial"/>
          <w:sz w:val="20"/>
          <w:szCs w:val="20"/>
          <w:lang w:eastAsia="ru-RU"/>
        </w:rPr>
        <w:t xml:space="preserve">В статье </w:t>
      </w:r>
      <w:r w:rsidRPr="004E21E0">
        <w:rPr>
          <w:rFonts w:ascii="Arial" w:eastAsia="Calibri" w:hAnsi="Arial" w:cs="Arial"/>
          <w:sz w:val="20"/>
          <w:szCs w:val="20"/>
        </w:rPr>
        <w:t>[</w:t>
      </w:r>
      <w:r w:rsidR="006D4E5E">
        <w:rPr>
          <w:rFonts w:ascii="Arial" w:eastAsia="Calibri" w:hAnsi="Arial" w:cs="Arial"/>
          <w:sz w:val="20"/>
          <w:szCs w:val="20"/>
        </w:rPr>
        <w:t>10</w:t>
      </w:r>
      <w:r w:rsidRPr="004E21E0">
        <w:rPr>
          <w:rFonts w:ascii="Arial" w:eastAsia="Calibri" w:hAnsi="Arial" w:cs="Arial"/>
          <w:sz w:val="20"/>
          <w:szCs w:val="20"/>
        </w:rPr>
        <w:t>]</w:t>
      </w:r>
      <w:r w:rsidRPr="004E21E0">
        <w:rPr>
          <w:rFonts w:ascii="Arial" w:eastAsia="Times New Roman" w:hAnsi="Arial" w:cs="Arial"/>
          <w:sz w:val="20"/>
          <w:szCs w:val="20"/>
          <w:lang w:eastAsia="ru-RU"/>
        </w:rPr>
        <w:t xml:space="preserve"> исследуется проблема минимизации влияния технического состояния транспортных средств  и технологического проектирования производственной базы автотранспортных предприятий  на уровень дорожно-транспортных происшествий.</w:t>
      </w:r>
      <w:r w:rsidRPr="004E21E0">
        <w:rPr>
          <w:rFonts w:ascii="Arial" w:eastAsia="Calibri" w:hAnsi="Arial" w:cs="Arial"/>
          <w:sz w:val="20"/>
          <w:szCs w:val="20"/>
        </w:rPr>
        <w:t xml:space="preserve"> В работах [11</w:t>
      </w:r>
      <w:r w:rsidR="006D4E5E">
        <w:rPr>
          <w:rFonts w:ascii="Arial" w:eastAsia="Calibri" w:hAnsi="Arial" w:cs="Arial"/>
          <w:sz w:val="20"/>
          <w:szCs w:val="20"/>
        </w:rPr>
        <w:t>,12</w:t>
      </w:r>
      <w:r w:rsidRPr="004E21E0">
        <w:rPr>
          <w:rFonts w:ascii="Arial" w:eastAsia="Calibri" w:hAnsi="Arial" w:cs="Arial"/>
          <w:sz w:val="20"/>
          <w:szCs w:val="20"/>
        </w:rPr>
        <w:t xml:space="preserve">] отражено влияние состояния шин и тормозной системы на безопасность транспортного процесса.  При этом техническая служба в практической плоскости нацелена на выполнение требований </w:t>
      </w:r>
      <w:r w:rsidRPr="004E21E0">
        <w:rPr>
          <w:rFonts w:ascii="Arial" w:eastAsia="Times New Roman" w:hAnsi="Arial" w:cs="Arial"/>
          <w:color w:val="000000"/>
          <w:sz w:val="20"/>
          <w:szCs w:val="20"/>
          <w:lang w:eastAsia="ru-RU"/>
        </w:rPr>
        <w:t xml:space="preserve">технического регламента таможенного союза ТР ТС 018/2011 «О безопасности колесных транспортных средств». </w:t>
      </w:r>
    </w:p>
    <w:p w:rsidR="00057CF9" w:rsidRPr="009976FF" w:rsidRDefault="00057CF9" w:rsidP="000323EA">
      <w:pPr>
        <w:tabs>
          <w:tab w:val="left" w:pos="9354"/>
        </w:tabs>
        <w:spacing w:after="0"/>
        <w:ind w:right="-2" w:firstLine="284"/>
        <w:jc w:val="both"/>
        <w:rPr>
          <w:rFonts w:ascii="Times New Roman" w:eastAsia="Times New Roman" w:hAnsi="Times New Roman" w:cs="Times New Roman"/>
          <w:sz w:val="24"/>
          <w:szCs w:val="24"/>
          <w:lang w:eastAsia="ru-RU"/>
        </w:rPr>
      </w:pPr>
      <w:r w:rsidRPr="009976FF">
        <w:rPr>
          <w:rFonts w:ascii="Arial" w:eastAsia="Times New Roman" w:hAnsi="Arial" w:cs="Arial"/>
          <w:sz w:val="20"/>
          <w:szCs w:val="20"/>
          <w:lang w:eastAsia="ru-RU"/>
        </w:rPr>
        <w:t>В работе [1] определена прямая зависимость аварийности от количества дней в месяце со среднесуточной температурой, превышающей 25 °</w:t>
      </w:r>
      <w:r w:rsidRPr="009976FF">
        <w:rPr>
          <w:rFonts w:ascii="Arial" w:eastAsia="Times New Roman" w:hAnsi="Arial" w:cs="Arial"/>
          <w:sz w:val="20"/>
          <w:szCs w:val="20"/>
          <w:lang w:val="en-US" w:eastAsia="ru-RU"/>
        </w:rPr>
        <w:t>C</w:t>
      </w:r>
      <w:r w:rsidRPr="009976FF">
        <w:rPr>
          <w:rFonts w:ascii="Arial" w:eastAsia="Times New Roman" w:hAnsi="Arial" w:cs="Arial"/>
          <w:sz w:val="20"/>
          <w:szCs w:val="20"/>
          <w:lang w:eastAsia="ru-RU"/>
        </w:rPr>
        <w:t>. Данное значение является верхним пределом в диапазоне комфортных значений температуры</w:t>
      </w:r>
      <w:r w:rsidRPr="009976FF">
        <w:rPr>
          <w:rFonts w:ascii="Arial" w:eastAsia="Times New Roman" w:hAnsi="Arial" w:cs="Arial"/>
          <w:sz w:val="20"/>
          <w:szCs w:val="20"/>
          <w:vertAlign w:val="superscript"/>
          <w:lang w:eastAsia="ru-RU"/>
        </w:rPr>
        <w:footnoteReference w:id="4"/>
      </w:r>
      <w:r w:rsidRPr="009976FF">
        <w:rPr>
          <w:rFonts w:ascii="Arial" w:eastAsia="Times New Roman" w:hAnsi="Arial" w:cs="Arial"/>
          <w:sz w:val="20"/>
          <w:szCs w:val="20"/>
          <w:lang w:eastAsia="ru-RU"/>
        </w:rPr>
        <w:t>.</w:t>
      </w:r>
    </w:p>
    <w:p w:rsidR="009976FF" w:rsidRPr="009976FF" w:rsidRDefault="004E21E0" w:rsidP="000323EA">
      <w:pPr>
        <w:tabs>
          <w:tab w:val="left" w:pos="9354"/>
        </w:tabs>
        <w:spacing w:after="0"/>
        <w:ind w:right="-2" w:firstLine="284"/>
        <w:jc w:val="both"/>
        <w:rPr>
          <w:rFonts w:ascii="Times New Roman" w:eastAsia="Times New Roman" w:hAnsi="Times New Roman" w:cs="Times New Roman"/>
          <w:sz w:val="24"/>
          <w:szCs w:val="24"/>
          <w:lang w:eastAsia="ru-RU"/>
        </w:rPr>
      </w:pPr>
      <w:r w:rsidRPr="004E21E0">
        <w:rPr>
          <w:rFonts w:ascii="Arial" w:eastAsia="Calibri" w:hAnsi="Arial" w:cs="Arial"/>
          <w:sz w:val="20"/>
          <w:szCs w:val="20"/>
        </w:rPr>
        <w:t>Исследованию функционирования службы эксплуатации в сложных погодных условиях посвящены труды [</w:t>
      </w:r>
      <w:r w:rsidR="00057CF9">
        <w:rPr>
          <w:rFonts w:ascii="Arial" w:eastAsia="Calibri" w:hAnsi="Arial" w:cs="Arial"/>
          <w:sz w:val="20"/>
          <w:szCs w:val="20"/>
        </w:rPr>
        <w:t>13-18</w:t>
      </w:r>
      <w:r w:rsidRPr="004E21E0">
        <w:rPr>
          <w:rFonts w:ascii="Arial" w:eastAsia="Calibri" w:hAnsi="Arial" w:cs="Arial"/>
          <w:sz w:val="20"/>
          <w:szCs w:val="20"/>
        </w:rPr>
        <w:t>] Отмечается, что неблагоприятный микроклимат рабочего места водителя в условиях высоких температур окружающего воздуха негативно влияет на него и увеличивает вероятность аварийных ситуаций, однако</w:t>
      </w:r>
      <w:r w:rsidRPr="004E21E0">
        <w:rPr>
          <w:rFonts w:ascii="Arial" w:eastAsia="Times New Roman" w:hAnsi="Arial" w:cs="Arial"/>
          <w:sz w:val="20"/>
          <w:szCs w:val="20"/>
          <w:lang w:eastAsia="ru-RU"/>
        </w:rPr>
        <w:t xml:space="preserve"> в настоящее время эффекты высоких температур и солнечной активности автотранспортными предприятиями при работе с водителями </w:t>
      </w:r>
      <w:r w:rsidR="00B70727">
        <w:rPr>
          <w:rFonts w:ascii="Arial" w:eastAsia="Times New Roman" w:hAnsi="Arial" w:cs="Arial"/>
          <w:sz w:val="20"/>
          <w:szCs w:val="20"/>
          <w:lang w:eastAsia="ru-RU"/>
        </w:rPr>
        <w:t>должным образом не учитываются</w:t>
      </w:r>
      <w:r w:rsidRPr="004E21E0">
        <w:rPr>
          <w:rFonts w:ascii="Arial" w:eastAsia="Times New Roman" w:hAnsi="Arial" w:cs="Arial"/>
          <w:sz w:val="20"/>
          <w:szCs w:val="20"/>
          <w:lang w:eastAsia="ru-RU"/>
        </w:rPr>
        <w:t>.</w:t>
      </w:r>
      <w:r w:rsidR="009976FF" w:rsidRPr="009976FF">
        <w:rPr>
          <w:rFonts w:ascii="Arial" w:eastAsia="Times New Roman" w:hAnsi="Arial" w:cs="Arial"/>
          <w:sz w:val="20"/>
          <w:szCs w:val="20"/>
          <w:lang w:eastAsia="ru-RU"/>
        </w:rPr>
        <w:t xml:space="preserve"> </w:t>
      </w:r>
    </w:p>
    <w:p w:rsidR="006A606B" w:rsidRPr="008611AE" w:rsidRDefault="006A606B" w:rsidP="008611AE">
      <w:pPr>
        <w:spacing w:after="0" w:line="240" w:lineRule="auto"/>
        <w:ind w:firstLine="284"/>
        <w:jc w:val="both"/>
        <w:rPr>
          <w:rFonts w:ascii="Arial" w:hAnsi="Arial" w:cs="Arial"/>
          <w:sz w:val="20"/>
          <w:szCs w:val="20"/>
        </w:rPr>
      </w:pPr>
    </w:p>
    <w:p w:rsidR="006A606B" w:rsidRDefault="006A606B" w:rsidP="002D51B8">
      <w:pPr>
        <w:spacing w:after="0" w:line="240" w:lineRule="auto"/>
        <w:jc w:val="both"/>
        <w:rPr>
          <w:rFonts w:ascii="Arial" w:hAnsi="Arial" w:cs="Arial"/>
          <w:b/>
          <w:sz w:val="20"/>
          <w:szCs w:val="20"/>
        </w:rPr>
      </w:pPr>
      <w:r>
        <w:rPr>
          <w:rFonts w:ascii="Arial" w:hAnsi="Arial" w:cs="Arial"/>
          <w:b/>
          <w:sz w:val="20"/>
          <w:szCs w:val="20"/>
        </w:rPr>
        <w:t>МАТЕРИАЛЫ И МЕТОДЫ</w:t>
      </w:r>
    </w:p>
    <w:p w:rsidR="006A606B" w:rsidRDefault="006A606B" w:rsidP="008611AE">
      <w:pPr>
        <w:spacing w:after="0" w:line="240" w:lineRule="auto"/>
        <w:ind w:firstLine="284"/>
        <w:jc w:val="both"/>
        <w:rPr>
          <w:rFonts w:ascii="Arial" w:hAnsi="Arial" w:cs="Arial"/>
          <w:b/>
          <w:sz w:val="20"/>
          <w:szCs w:val="20"/>
        </w:rPr>
      </w:pPr>
    </w:p>
    <w:p w:rsidR="00536FED" w:rsidRPr="008611AE" w:rsidRDefault="009836F8" w:rsidP="008611AE">
      <w:pPr>
        <w:spacing w:after="0" w:line="240" w:lineRule="auto"/>
        <w:ind w:firstLine="284"/>
        <w:jc w:val="both"/>
        <w:rPr>
          <w:rFonts w:ascii="Arial" w:hAnsi="Arial" w:cs="Arial"/>
          <w:sz w:val="20"/>
          <w:szCs w:val="20"/>
        </w:rPr>
      </w:pPr>
      <w:r w:rsidRPr="008611AE">
        <w:rPr>
          <w:rFonts w:ascii="Arial" w:hAnsi="Arial" w:cs="Arial"/>
          <w:sz w:val="20"/>
          <w:szCs w:val="20"/>
        </w:rPr>
        <w:lastRenderedPageBreak/>
        <w:t xml:space="preserve">Работа основана на синтезе общенаучных методов исследования, в состав которых вошли положения системного анализа, структурного моделирования, а также теории транспортных процессов, технической эксплуатации автомобилей. </w:t>
      </w:r>
      <w:r w:rsidR="00536FED" w:rsidRPr="008611AE">
        <w:rPr>
          <w:rFonts w:ascii="Arial" w:hAnsi="Arial" w:cs="Arial"/>
          <w:sz w:val="20"/>
          <w:szCs w:val="20"/>
        </w:rPr>
        <w:t xml:space="preserve">Исследования выполнены на примере </w:t>
      </w:r>
      <w:r w:rsidR="003A214E" w:rsidRPr="008611AE">
        <w:rPr>
          <w:rFonts w:ascii="Arial" w:hAnsi="Arial" w:cs="Arial"/>
          <w:sz w:val="20"/>
          <w:szCs w:val="20"/>
        </w:rPr>
        <w:t>автотранспортного</w:t>
      </w:r>
      <w:r w:rsidR="00536FED" w:rsidRPr="008611AE">
        <w:rPr>
          <w:rFonts w:ascii="Arial" w:hAnsi="Arial" w:cs="Arial"/>
          <w:sz w:val="20"/>
          <w:szCs w:val="20"/>
        </w:rPr>
        <w:t xml:space="preserve"> предприятия города Оренбурга. Использованы данные объективного контроля на базе системы ГЛОНАСС.</w:t>
      </w:r>
    </w:p>
    <w:p w:rsidR="009836F8" w:rsidRPr="008611AE" w:rsidRDefault="00F67D76" w:rsidP="008611AE">
      <w:pPr>
        <w:spacing w:line="240" w:lineRule="auto"/>
        <w:ind w:firstLine="284"/>
        <w:jc w:val="both"/>
        <w:rPr>
          <w:rFonts w:ascii="Arial" w:hAnsi="Arial" w:cs="Arial"/>
          <w:sz w:val="20"/>
          <w:szCs w:val="20"/>
        </w:rPr>
      </w:pPr>
      <w:r w:rsidRPr="008611AE">
        <w:rPr>
          <w:rFonts w:ascii="Arial" w:hAnsi="Arial" w:cs="Arial"/>
          <w:sz w:val="20"/>
          <w:szCs w:val="20"/>
        </w:rPr>
        <w:t>Учитывая привед</w:t>
      </w:r>
      <w:r w:rsidR="003E367A">
        <w:rPr>
          <w:rFonts w:ascii="Arial" w:hAnsi="Arial" w:cs="Arial"/>
          <w:sz w:val="20"/>
          <w:szCs w:val="20"/>
        </w:rPr>
        <w:t>ё</w:t>
      </w:r>
      <w:r w:rsidRPr="008611AE">
        <w:rPr>
          <w:rFonts w:ascii="Arial" w:hAnsi="Arial" w:cs="Arial"/>
          <w:sz w:val="20"/>
          <w:szCs w:val="20"/>
        </w:rPr>
        <w:t>нные нормативные регламентации</w:t>
      </w:r>
      <w:r w:rsidR="009836F8" w:rsidRPr="008611AE">
        <w:rPr>
          <w:rFonts w:ascii="Arial" w:hAnsi="Arial" w:cs="Arial"/>
          <w:sz w:val="20"/>
          <w:szCs w:val="20"/>
        </w:rPr>
        <w:t xml:space="preserve"> о приоритете безопасности дорожного движения, разработана функциональная модель (рисунок 1) обеспечения безопасности  дорожного движения АТП.</w:t>
      </w:r>
      <w:r w:rsidR="00536FED" w:rsidRPr="008611AE">
        <w:rPr>
          <w:rFonts w:ascii="Arial" w:hAnsi="Arial" w:cs="Arial"/>
          <w:sz w:val="20"/>
          <w:szCs w:val="20"/>
        </w:rPr>
        <w:t xml:space="preserve"> </w:t>
      </w:r>
      <w:r w:rsidR="00E60B9C" w:rsidRPr="008611AE">
        <w:rPr>
          <w:rFonts w:ascii="Arial" w:hAnsi="Arial" w:cs="Arial"/>
          <w:sz w:val="20"/>
          <w:szCs w:val="20"/>
        </w:rPr>
        <w:t>Модель содержит четыре функциональных блока, представленны</w:t>
      </w:r>
      <w:r w:rsidR="00970029" w:rsidRPr="008611AE">
        <w:rPr>
          <w:rFonts w:ascii="Arial" w:hAnsi="Arial" w:cs="Arial"/>
          <w:sz w:val="20"/>
          <w:szCs w:val="20"/>
        </w:rPr>
        <w:t>х</w:t>
      </w:r>
      <w:r w:rsidR="00E60B9C" w:rsidRPr="008611AE">
        <w:rPr>
          <w:rFonts w:ascii="Arial" w:hAnsi="Arial" w:cs="Arial"/>
          <w:sz w:val="20"/>
          <w:szCs w:val="20"/>
        </w:rPr>
        <w:t xml:space="preserve"> службой кадрового обеспечения; технической службой; службой эксплуатации и службой безопасности дорожного движения.</w:t>
      </w:r>
    </w:p>
    <w:p w:rsidR="009836F8" w:rsidRPr="008611AE" w:rsidRDefault="00AA726D" w:rsidP="008611AE">
      <w:pPr>
        <w:spacing w:line="240" w:lineRule="auto"/>
        <w:ind w:firstLine="284"/>
        <w:jc w:val="center"/>
        <w:rPr>
          <w:rFonts w:ascii="Arial" w:hAnsi="Arial" w:cs="Arial"/>
          <w:sz w:val="20"/>
          <w:szCs w:val="20"/>
        </w:rPr>
      </w:pPr>
      <w:r w:rsidRPr="008611AE">
        <w:rPr>
          <w:rFonts w:ascii="Arial" w:hAnsi="Arial" w:cs="Arial"/>
          <w:noProof/>
          <w:sz w:val="20"/>
          <w:szCs w:val="20"/>
          <w:lang w:eastAsia="ru-RU"/>
        </w:rPr>
        <w:drawing>
          <wp:inline distT="0" distB="0" distL="0" distR="0">
            <wp:extent cx="3990975" cy="29241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90975" cy="2924175"/>
                    </a:xfrm>
                    <a:prstGeom prst="rect">
                      <a:avLst/>
                    </a:prstGeom>
                    <a:noFill/>
                    <a:ln>
                      <a:noFill/>
                    </a:ln>
                  </pic:spPr>
                </pic:pic>
              </a:graphicData>
            </a:graphic>
          </wp:inline>
        </w:drawing>
      </w:r>
    </w:p>
    <w:p w:rsidR="007E0D71" w:rsidRDefault="009836F8" w:rsidP="006A606B">
      <w:pPr>
        <w:spacing w:after="0" w:line="240" w:lineRule="auto"/>
        <w:ind w:firstLine="284"/>
        <w:jc w:val="right"/>
        <w:rPr>
          <w:rFonts w:ascii="Arial" w:hAnsi="Arial" w:cs="Arial"/>
          <w:i/>
          <w:sz w:val="20"/>
          <w:szCs w:val="20"/>
        </w:rPr>
      </w:pPr>
      <w:r w:rsidRPr="006A606B">
        <w:rPr>
          <w:rFonts w:ascii="Arial" w:hAnsi="Arial" w:cs="Arial"/>
          <w:i/>
          <w:sz w:val="20"/>
          <w:szCs w:val="20"/>
        </w:rPr>
        <w:t xml:space="preserve">Рисунок 1 </w:t>
      </w:r>
      <w:r w:rsidR="00875453" w:rsidRPr="006A606B">
        <w:rPr>
          <w:rFonts w:ascii="Arial" w:hAnsi="Arial" w:cs="Arial"/>
          <w:i/>
          <w:sz w:val="20"/>
          <w:szCs w:val="20"/>
        </w:rPr>
        <w:t>–</w:t>
      </w:r>
      <w:r w:rsidRPr="006A606B">
        <w:rPr>
          <w:rFonts w:ascii="Arial" w:hAnsi="Arial" w:cs="Arial"/>
          <w:i/>
          <w:sz w:val="20"/>
          <w:szCs w:val="20"/>
        </w:rPr>
        <w:t xml:space="preserve"> </w:t>
      </w:r>
      <w:r w:rsidR="00875453" w:rsidRPr="006A606B">
        <w:rPr>
          <w:rFonts w:ascii="Arial" w:hAnsi="Arial" w:cs="Arial"/>
          <w:i/>
          <w:sz w:val="20"/>
          <w:szCs w:val="20"/>
        </w:rPr>
        <w:t xml:space="preserve">Схема </w:t>
      </w:r>
      <w:r w:rsidRPr="006A606B">
        <w:rPr>
          <w:rFonts w:ascii="Arial" w:hAnsi="Arial" w:cs="Arial"/>
          <w:i/>
          <w:sz w:val="20"/>
          <w:szCs w:val="20"/>
        </w:rPr>
        <w:t>функциональн</w:t>
      </w:r>
      <w:r w:rsidR="00875453" w:rsidRPr="006A606B">
        <w:rPr>
          <w:rFonts w:ascii="Arial" w:hAnsi="Arial" w:cs="Arial"/>
          <w:i/>
          <w:sz w:val="20"/>
          <w:szCs w:val="20"/>
        </w:rPr>
        <w:t>ой</w:t>
      </w:r>
      <w:r w:rsidRPr="006A606B">
        <w:rPr>
          <w:rFonts w:ascii="Arial" w:hAnsi="Arial" w:cs="Arial"/>
          <w:i/>
          <w:sz w:val="20"/>
          <w:szCs w:val="20"/>
        </w:rPr>
        <w:t xml:space="preserve"> модел</w:t>
      </w:r>
      <w:r w:rsidR="00875453" w:rsidRPr="006A606B">
        <w:rPr>
          <w:rFonts w:ascii="Arial" w:hAnsi="Arial" w:cs="Arial"/>
          <w:i/>
          <w:sz w:val="20"/>
          <w:szCs w:val="20"/>
        </w:rPr>
        <w:t>и</w:t>
      </w:r>
      <w:r w:rsidRPr="006A606B">
        <w:rPr>
          <w:rFonts w:ascii="Arial" w:hAnsi="Arial" w:cs="Arial"/>
          <w:i/>
          <w:sz w:val="20"/>
          <w:szCs w:val="20"/>
        </w:rPr>
        <w:t xml:space="preserve"> обеспечения безопасности</w:t>
      </w:r>
      <w:r w:rsidRPr="007E0D71">
        <w:rPr>
          <w:rFonts w:ascii="Arial" w:hAnsi="Arial" w:cs="Arial"/>
          <w:i/>
          <w:sz w:val="20"/>
          <w:szCs w:val="20"/>
        </w:rPr>
        <w:t xml:space="preserve">  </w:t>
      </w:r>
    </w:p>
    <w:p w:rsidR="00D408E1" w:rsidRPr="004D3C58" w:rsidRDefault="009836F8" w:rsidP="00064129">
      <w:pPr>
        <w:spacing w:after="0" w:line="240" w:lineRule="auto"/>
        <w:ind w:firstLine="284"/>
        <w:jc w:val="right"/>
        <w:rPr>
          <w:rFonts w:ascii="Arial" w:hAnsi="Arial" w:cs="Arial"/>
          <w:i/>
          <w:sz w:val="20"/>
          <w:szCs w:val="20"/>
          <w:lang w:val="en-US"/>
        </w:rPr>
      </w:pPr>
      <w:r w:rsidRPr="006A606B">
        <w:rPr>
          <w:rFonts w:ascii="Arial" w:hAnsi="Arial" w:cs="Arial"/>
          <w:i/>
          <w:sz w:val="20"/>
          <w:szCs w:val="20"/>
        </w:rPr>
        <w:t>дорожного</w:t>
      </w:r>
      <w:r w:rsidR="007E0D71" w:rsidRPr="00A70B15">
        <w:rPr>
          <w:rFonts w:ascii="Arial" w:hAnsi="Arial" w:cs="Arial"/>
          <w:i/>
          <w:sz w:val="20"/>
          <w:szCs w:val="20"/>
          <w:lang w:val="en-US"/>
        </w:rPr>
        <w:t xml:space="preserve"> </w:t>
      </w:r>
      <w:r w:rsidRPr="006A606B">
        <w:rPr>
          <w:rFonts w:ascii="Arial" w:hAnsi="Arial" w:cs="Arial"/>
          <w:i/>
          <w:sz w:val="20"/>
          <w:szCs w:val="20"/>
        </w:rPr>
        <w:t>движения</w:t>
      </w:r>
      <w:r w:rsidRPr="00A70B15">
        <w:rPr>
          <w:rFonts w:ascii="Arial" w:hAnsi="Arial" w:cs="Arial"/>
          <w:i/>
          <w:sz w:val="20"/>
          <w:szCs w:val="20"/>
          <w:lang w:val="en-US"/>
        </w:rPr>
        <w:t xml:space="preserve"> </w:t>
      </w:r>
      <w:r w:rsidR="007E0D71">
        <w:rPr>
          <w:rFonts w:ascii="Arial" w:hAnsi="Arial" w:cs="Arial"/>
          <w:i/>
          <w:sz w:val="20"/>
          <w:szCs w:val="20"/>
        </w:rPr>
        <w:t>автотранспортного</w:t>
      </w:r>
      <w:r w:rsidR="007E0D71" w:rsidRPr="00A70B15">
        <w:rPr>
          <w:rFonts w:ascii="Arial" w:hAnsi="Arial" w:cs="Arial"/>
          <w:i/>
          <w:sz w:val="20"/>
          <w:szCs w:val="20"/>
          <w:lang w:val="en-US"/>
        </w:rPr>
        <w:t xml:space="preserve"> </w:t>
      </w:r>
      <w:r w:rsidR="007E0D71">
        <w:rPr>
          <w:rFonts w:ascii="Arial" w:hAnsi="Arial" w:cs="Arial"/>
          <w:i/>
          <w:sz w:val="20"/>
          <w:szCs w:val="20"/>
        </w:rPr>
        <w:t>предприятия</w:t>
      </w:r>
    </w:p>
    <w:p w:rsidR="006A606B" w:rsidRPr="00081CE3" w:rsidRDefault="006A606B" w:rsidP="00081CE3">
      <w:pPr>
        <w:spacing w:after="0" w:line="240" w:lineRule="auto"/>
        <w:ind w:firstLine="284"/>
        <w:jc w:val="right"/>
        <w:rPr>
          <w:rFonts w:ascii="Arial" w:hAnsi="Arial" w:cs="Arial"/>
          <w:i/>
          <w:sz w:val="20"/>
          <w:szCs w:val="20"/>
          <w:lang w:val="en-US"/>
        </w:rPr>
      </w:pPr>
      <w:r w:rsidRPr="006A606B">
        <w:rPr>
          <w:rFonts w:ascii="Arial" w:hAnsi="Arial" w:cs="Arial"/>
          <w:i/>
          <w:sz w:val="20"/>
          <w:szCs w:val="20"/>
          <w:lang/>
        </w:rPr>
        <w:t xml:space="preserve">Figure 1 - </w:t>
      </w:r>
      <w:r w:rsidR="00A70B15" w:rsidRPr="00A70B15">
        <w:rPr>
          <w:rFonts w:ascii="Arial" w:hAnsi="Arial" w:cs="Arial"/>
          <w:i/>
          <w:sz w:val="20"/>
          <w:szCs w:val="20"/>
          <w:lang/>
        </w:rPr>
        <w:t>Scheme of the functional security model</w:t>
      </w:r>
      <w:r w:rsidR="00081CE3">
        <w:rPr>
          <w:rFonts w:ascii="Arial" w:hAnsi="Arial" w:cs="Arial"/>
          <w:i/>
          <w:sz w:val="20"/>
          <w:szCs w:val="20"/>
          <w:lang/>
        </w:rPr>
        <w:t xml:space="preserve"> </w:t>
      </w:r>
      <w:r w:rsidR="00A70B15" w:rsidRPr="00A70B15">
        <w:rPr>
          <w:rFonts w:ascii="Arial" w:hAnsi="Arial" w:cs="Arial"/>
          <w:i/>
          <w:sz w:val="20"/>
          <w:szCs w:val="20"/>
          <w:lang/>
        </w:rPr>
        <w:t>road</w:t>
      </w:r>
      <w:r w:rsidR="00A70B15" w:rsidRPr="00081CE3">
        <w:rPr>
          <w:rFonts w:ascii="Arial" w:hAnsi="Arial" w:cs="Arial"/>
          <w:i/>
          <w:sz w:val="20"/>
          <w:szCs w:val="20"/>
          <w:lang w:val="en-US"/>
        </w:rPr>
        <w:t xml:space="preserve"> </w:t>
      </w:r>
      <w:r w:rsidR="00A70B15" w:rsidRPr="00A70B15">
        <w:rPr>
          <w:rFonts w:ascii="Arial" w:hAnsi="Arial" w:cs="Arial"/>
          <w:i/>
          <w:sz w:val="20"/>
          <w:szCs w:val="20"/>
          <w:lang/>
        </w:rPr>
        <w:t>transport</w:t>
      </w:r>
      <w:r w:rsidR="00A70B15" w:rsidRPr="00081CE3">
        <w:rPr>
          <w:rFonts w:ascii="Arial" w:hAnsi="Arial" w:cs="Arial"/>
          <w:i/>
          <w:sz w:val="20"/>
          <w:szCs w:val="20"/>
          <w:lang w:val="en-US"/>
        </w:rPr>
        <w:t xml:space="preserve"> </w:t>
      </w:r>
      <w:r w:rsidR="00A70B15" w:rsidRPr="00A70B15">
        <w:rPr>
          <w:rFonts w:ascii="Arial" w:hAnsi="Arial" w:cs="Arial"/>
          <w:i/>
          <w:sz w:val="20"/>
          <w:szCs w:val="20"/>
          <w:lang/>
        </w:rPr>
        <w:t>company</w:t>
      </w:r>
    </w:p>
    <w:p w:rsidR="00EB10A2" w:rsidRPr="00081CE3" w:rsidRDefault="00EB10A2" w:rsidP="00A70B15">
      <w:pPr>
        <w:spacing w:after="0" w:line="240" w:lineRule="auto"/>
        <w:ind w:firstLine="284"/>
        <w:jc w:val="right"/>
        <w:rPr>
          <w:rFonts w:ascii="Arial" w:hAnsi="Arial" w:cs="Arial"/>
          <w:i/>
          <w:sz w:val="20"/>
          <w:szCs w:val="20"/>
          <w:lang w:val="en-US"/>
        </w:rPr>
      </w:pPr>
    </w:p>
    <w:p w:rsidR="004533B2" w:rsidRDefault="00536FED" w:rsidP="008611AE">
      <w:pPr>
        <w:spacing w:after="0" w:line="240" w:lineRule="auto"/>
        <w:ind w:firstLine="284"/>
        <w:jc w:val="both"/>
        <w:rPr>
          <w:rFonts w:ascii="Arial" w:hAnsi="Arial" w:cs="Arial"/>
          <w:sz w:val="20"/>
          <w:szCs w:val="20"/>
        </w:rPr>
      </w:pPr>
      <w:r w:rsidRPr="008611AE">
        <w:rPr>
          <w:rFonts w:ascii="Arial" w:hAnsi="Arial" w:cs="Arial"/>
          <w:sz w:val="20"/>
          <w:szCs w:val="20"/>
        </w:rPr>
        <w:t xml:space="preserve">Эти </w:t>
      </w:r>
      <w:r w:rsidR="008A7983" w:rsidRPr="008611AE">
        <w:rPr>
          <w:rFonts w:ascii="Arial" w:hAnsi="Arial" w:cs="Arial"/>
          <w:sz w:val="20"/>
          <w:szCs w:val="20"/>
        </w:rPr>
        <w:t>службы выполняют свои штатные обязанности</w:t>
      </w:r>
      <w:r w:rsidR="00F0021F" w:rsidRPr="008611AE">
        <w:rPr>
          <w:rFonts w:ascii="Arial" w:hAnsi="Arial" w:cs="Arial"/>
          <w:sz w:val="20"/>
          <w:szCs w:val="20"/>
        </w:rPr>
        <w:t>, связанные с</w:t>
      </w:r>
      <w:r w:rsidR="008A7983" w:rsidRPr="008611AE">
        <w:rPr>
          <w:rFonts w:ascii="Arial" w:hAnsi="Arial" w:cs="Arial"/>
          <w:sz w:val="20"/>
          <w:szCs w:val="20"/>
        </w:rPr>
        <w:t xml:space="preserve"> безопасност</w:t>
      </w:r>
      <w:r w:rsidR="00F0021F" w:rsidRPr="008611AE">
        <w:rPr>
          <w:rFonts w:ascii="Arial" w:hAnsi="Arial" w:cs="Arial"/>
          <w:sz w:val="20"/>
          <w:szCs w:val="20"/>
        </w:rPr>
        <w:t>ью</w:t>
      </w:r>
      <w:r w:rsidR="008A7983" w:rsidRPr="008611AE">
        <w:rPr>
          <w:rFonts w:ascii="Arial" w:hAnsi="Arial" w:cs="Arial"/>
          <w:sz w:val="20"/>
          <w:szCs w:val="20"/>
        </w:rPr>
        <w:t xml:space="preserve"> дорожного движения. Они взаимодействуют между собой согласно </w:t>
      </w:r>
      <w:r w:rsidR="00F0021F" w:rsidRPr="008611AE">
        <w:rPr>
          <w:rFonts w:ascii="Arial" w:hAnsi="Arial" w:cs="Arial"/>
          <w:sz w:val="20"/>
          <w:szCs w:val="20"/>
        </w:rPr>
        <w:t>установленным</w:t>
      </w:r>
      <w:r w:rsidR="008A7983" w:rsidRPr="008611AE">
        <w:rPr>
          <w:rFonts w:ascii="Arial" w:hAnsi="Arial" w:cs="Arial"/>
          <w:sz w:val="20"/>
          <w:szCs w:val="20"/>
        </w:rPr>
        <w:t xml:space="preserve"> процедурам. При этом служба безопасности дорожного движения </w:t>
      </w:r>
      <w:r w:rsidR="00D122AD" w:rsidRPr="008611AE">
        <w:rPr>
          <w:rFonts w:ascii="Arial" w:hAnsi="Arial" w:cs="Arial"/>
          <w:sz w:val="20"/>
          <w:szCs w:val="20"/>
        </w:rPr>
        <w:t xml:space="preserve">осуществляет </w:t>
      </w:r>
      <w:r w:rsidR="00E60B9C" w:rsidRPr="008611AE">
        <w:rPr>
          <w:rFonts w:ascii="Arial" w:hAnsi="Arial" w:cs="Arial"/>
          <w:sz w:val="20"/>
          <w:szCs w:val="20"/>
        </w:rPr>
        <w:t>контрольн</w:t>
      </w:r>
      <w:r w:rsidR="00E15112" w:rsidRPr="008611AE">
        <w:rPr>
          <w:rFonts w:ascii="Arial" w:hAnsi="Arial" w:cs="Arial"/>
          <w:sz w:val="20"/>
          <w:szCs w:val="20"/>
        </w:rPr>
        <w:t>ые</w:t>
      </w:r>
      <w:r w:rsidR="00E60B9C" w:rsidRPr="008611AE">
        <w:rPr>
          <w:rFonts w:ascii="Arial" w:hAnsi="Arial" w:cs="Arial"/>
          <w:sz w:val="20"/>
          <w:szCs w:val="20"/>
        </w:rPr>
        <w:t xml:space="preserve"> </w:t>
      </w:r>
      <w:r w:rsidR="00D760AC" w:rsidRPr="008611AE">
        <w:rPr>
          <w:rFonts w:ascii="Arial" w:hAnsi="Arial" w:cs="Arial"/>
          <w:sz w:val="20"/>
          <w:szCs w:val="20"/>
        </w:rPr>
        <w:t xml:space="preserve">и распорядительные </w:t>
      </w:r>
      <w:r w:rsidR="00E60B9C" w:rsidRPr="008611AE">
        <w:rPr>
          <w:rFonts w:ascii="Arial" w:hAnsi="Arial" w:cs="Arial"/>
          <w:sz w:val="20"/>
          <w:szCs w:val="20"/>
        </w:rPr>
        <w:t>функци</w:t>
      </w:r>
      <w:r w:rsidR="00ED1344" w:rsidRPr="008611AE">
        <w:rPr>
          <w:rFonts w:ascii="Arial" w:hAnsi="Arial" w:cs="Arial"/>
          <w:sz w:val="20"/>
          <w:szCs w:val="20"/>
        </w:rPr>
        <w:t xml:space="preserve">и в отношении </w:t>
      </w:r>
      <w:r w:rsidR="00D122AD" w:rsidRPr="008611AE">
        <w:rPr>
          <w:rFonts w:ascii="Arial" w:hAnsi="Arial" w:cs="Arial"/>
          <w:sz w:val="20"/>
          <w:szCs w:val="20"/>
        </w:rPr>
        <w:t xml:space="preserve">деятельности трёх других служб по вопросам, связанным с безопасностью дорожного движения. </w:t>
      </w:r>
      <w:r w:rsidR="00E60B9C" w:rsidRPr="008611AE">
        <w:rPr>
          <w:rFonts w:ascii="Arial" w:hAnsi="Arial" w:cs="Arial"/>
          <w:sz w:val="20"/>
          <w:szCs w:val="20"/>
        </w:rPr>
        <w:t>В таблице 1 приведено распределение таких функций.</w:t>
      </w:r>
    </w:p>
    <w:p w:rsidR="00E60B9C" w:rsidRPr="008611AE" w:rsidRDefault="00536FED" w:rsidP="008611AE">
      <w:pPr>
        <w:spacing w:after="0" w:line="240" w:lineRule="auto"/>
        <w:ind w:firstLine="284"/>
        <w:jc w:val="both"/>
        <w:rPr>
          <w:rFonts w:ascii="Arial" w:hAnsi="Arial" w:cs="Arial"/>
          <w:sz w:val="20"/>
          <w:szCs w:val="20"/>
        </w:rPr>
      </w:pPr>
      <w:r w:rsidRPr="008611AE">
        <w:rPr>
          <w:rFonts w:ascii="Arial" w:hAnsi="Arial" w:cs="Arial"/>
          <w:sz w:val="20"/>
          <w:szCs w:val="20"/>
        </w:rPr>
        <w:t xml:space="preserve"> </w:t>
      </w:r>
    </w:p>
    <w:p w:rsidR="004533B2" w:rsidRPr="00D408E1" w:rsidRDefault="00ED1344" w:rsidP="004533B2">
      <w:pPr>
        <w:spacing w:after="0" w:line="240" w:lineRule="auto"/>
        <w:ind w:firstLine="284"/>
        <w:jc w:val="right"/>
        <w:rPr>
          <w:rFonts w:ascii="Arial" w:hAnsi="Arial" w:cs="Arial"/>
          <w:i/>
          <w:sz w:val="20"/>
          <w:szCs w:val="20"/>
        </w:rPr>
      </w:pPr>
      <w:r w:rsidRPr="00D408E1">
        <w:rPr>
          <w:rFonts w:ascii="Arial" w:hAnsi="Arial" w:cs="Arial"/>
          <w:i/>
          <w:sz w:val="20"/>
          <w:szCs w:val="20"/>
        </w:rPr>
        <w:t>Таблица 1 - Контрольн</w:t>
      </w:r>
      <w:r w:rsidR="00E15112" w:rsidRPr="00D408E1">
        <w:rPr>
          <w:rFonts w:ascii="Arial" w:hAnsi="Arial" w:cs="Arial"/>
          <w:i/>
          <w:sz w:val="20"/>
          <w:szCs w:val="20"/>
        </w:rPr>
        <w:t>ые</w:t>
      </w:r>
      <w:r w:rsidRPr="00D408E1">
        <w:rPr>
          <w:rFonts w:ascii="Arial" w:hAnsi="Arial" w:cs="Arial"/>
          <w:i/>
          <w:sz w:val="20"/>
          <w:szCs w:val="20"/>
        </w:rPr>
        <w:t xml:space="preserve"> </w:t>
      </w:r>
      <w:r w:rsidR="00D760AC" w:rsidRPr="00D408E1">
        <w:rPr>
          <w:rFonts w:ascii="Arial" w:hAnsi="Arial" w:cs="Arial"/>
          <w:i/>
          <w:sz w:val="20"/>
          <w:szCs w:val="20"/>
        </w:rPr>
        <w:t xml:space="preserve">и распорядительные </w:t>
      </w:r>
      <w:r w:rsidRPr="00D408E1">
        <w:rPr>
          <w:rFonts w:ascii="Arial" w:hAnsi="Arial" w:cs="Arial"/>
          <w:i/>
          <w:sz w:val="20"/>
          <w:szCs w:val="20"/>
        </w:rPr>
        <w:t xml:space="preserve">функции службы безопасности </w:t>
      </w:r>
    </w:p>
    <w:p w:rsidR="004533B2" w:rsidRPr="00D408E1" w:rsidRDefault="00ED1344" w:rsidP="004533B2">
      <w:pPr>
        <w:spacing w:after="0" w:line="240" w:lineRule="auto"/>
        <w:ind w:firstLine="284"/>
        <w:jc w:val="right"/>
        <w:rPr>
          <w:rFonts w:ascii="Arial" w:hAnsi="Arial" w:cs="Arial"/>
          <w:i/>
          <w:sz w:val="20"/>
          <w:szCs w:val="20"/>
        </w:rPr>
      </w:pPr>
      <w:r w:rsidRPr="00D408E1">
        <w:rPr>
          <w:rFonts w:ascii="Arial" w:hAnsi="Arial" w:cs="Arial"/>
          <w:i/>
          <w:sz w:val="20"/>
          <w:szCs w:val="20"/>
        </w:rPr>
        <w:t>дорожного движения в отношении деятельности других служб АТП</w:t>
      </w:r>
    </w:p>
    <w:p w:rsidR="004533B2" w:rsidRPr="00D408E1" w:rsidRDefault="004533B2" w:rsidP="004533B2">
      <w:pPr>
        <w:spacing w:after="0" w:line="240" w:lineRule="auto"/>
        <w:ind w:firstLine="284"/>
        <w:jc w:val="right"/>
        <w:rPr>
          <w:rFonts w:ascii="Arial" w:hAnsi="Arial" w:cs="Arial"/>
          <w:i/>
          <w:sz w:val="20"/>
          <w:szCs w:val="20"/>
        </w:rPr>
      </w:pPr>
    </w:p>
    <w:p w:rsidR="004533B2" w:rsidRPr="00D408E1" w:rsidRDefault="00ED1344" w:rsidP="004533B2">
      <w:pPr>
        <w:spacing w:after="0" w:line="240" w:lineRule="auto"/>
        <w:ind w:firstLine="284"/>
        <w:jc w:val="right"/>
        <w:rPr>
          <w:rFonts w:ascii="Arial" w:hAnsi="Arial" w:cs="Arial"/>
          <w:i/>
          <w:sz w:val="20"/>
          <w:szCs w:val="20"/>
          <w:lang/>
        </w:rPr>
      </w:pPr>
      <w:r w:rsidRPr="00EE2168">
        <w:rPr>
          <w:rFonts w:ascii="Arial" w:hAnsi="Arial" w:cs="Arial"/>
          <w:i/>
          <w:sz w:val="20"/>
          <w:szCs w:val="20"/>
        </w:rPr>
        <w:t xml:space="preserve"> </w:t>
      </w:r>
      <w:r w:rsidR="004533B2" w:rsidRPr="00D408E1">
        <w:rPr>
          <w:rFonts w:ascii="Arial" w:hAnsi="Arial" w:cs="Arial"/>
          <w:i/>
          <w:sz w:val="20"/>
          <w:szCs w:val="20"/>
          <w:lang/>
        </w:rPr>
        <w:t xml:space="preserve">Table 1 - Control and administrative functions of the road safety service in relation </w:t>
      </w:r>
    </w:p>
    <w:p w:rsidR="004533B2" w:rsidRPr="00057CF9" w:rsidRDefault="004533B2" w:rsidP="00057CF9">
      <w:pPr>
        <w:spacing w:after="0" w:line="240" w:lineRule="auto"/>
        <w:ind w:firstLine="284"/>
        <w:jc w:val="right"/>
        <w:rPr>
          <w:rFonts w:ascii="Arial" w:hAnsi="Arial" w:cs="Arial"/>
          <w:i/>
          <w:sz w:val="20"/>
          <w:szCs w:val="20"/>
          <w:lang/>
        </w:rPr>
      </w:pPr>
      <w:proofErr w:type="gramStart"/>
      <w:r w:rsidRPr="00D408E1">
        <w:rPr>
          <w:rFonts w:ascii="Arial" w:hAnsi="Arial" w:cs="Arial"/>
          <w:i/>
          <w:sz w:val="20"/>
          <w:szCs w:val="20"/>
          <w:lang/>
        </w:rPr>
        <w:t>to</w:t>
      </w:r>
      <w:proofErr w:type="gramEnd"/>
      <w:r w:rsidRPr="00D408E1">
        <w:rPr>
          <w:rFonts w:ascii="Arial" w:hAnsi="Arial" w:cs="Arial"/>
          <w:i/>
          <w:sz w:val="20"/>
          <w:szCs w:val="20"/>
          <w:lang/>
        </w:rPr>
        <w:t xml:space="preserve"> the activities of other ATP services</w:t>
      </w:r>
    </w:p>
    <w:tbl>
      <w:tblPr>
        <w:tblStyle w:val="a4"/>
        <w:tblW w:w="9072" w:type="dxa"/>
        <w:tblInd w:w="108" w:type="dxa"/>
        <w:tblLayout w:type="fixed"/>
        <w:tblLook w:val="04A0"/>
      </w:tblPr>
      <w:tblGrid>
        <w:gridCol w:w="426"/>
        <w:gridCol w:w="2976"/>
        <w:gridCol w:w="2977"/>
        <w:gridCol w:w="2693"/>
      </w:tblGrid>
      <w:tr w:rsidR="00F36978" w:rsidRPr="008611AE" w:rsidTr="004533B2">
        <w:tc>
          <w:tcPr>
            <w:tcW w:w="426" w:type="dxa"/>
            <w:vMerge w:val="restart"/>
          </w:tcPr>
          <w:p w:rsidR="00F36978" w:rsidRPr="008611AE" w:rsidRDefault="00F36978" w:rsidP="004533B2">
            <w:pPr>
              <w:tabs>
                <w:tab w:val="right" w:pos="9355"/>
              </w:tabs>
              <w:ind w:left="-314" w:firstLine="284"/>
              <w:jc w:val="both"/>
              <w:rPr>
                <w:rFonts w:ascii="Arial" w:hAnsi="Arial" w:cs="Arial"/>
                <w:sz w:val="20"/>
                <w:szCs w:val="20"/>
              </w:rPr>
            </w:pPr>
            <w:r w:rsidRPr="008611AE">
              <w:rPr>
                <w:rFonts w:ascii="Arial" w:hAnsi="Arial" w:cs="Arial"/>
                <w:sz w:val="20"/>
                <w:szCs w:val="20"/>
              </w:rPr>
              <w:t xml:space="preserve">№ </w:t>
            </w:r>
          </w:p>
        </w:tc>
        <w:tc>
          <w:tcPr>
            <w:tcW w:w="8646" w:type="dxa"/>
            <w:gridSpan w:val="3"/>
          </w:tcPr>
          <w:p w:rsidR="00F36978" w:rsidRPr="008611AE" w:rsidRDefault="00F36978" w:rsidP="004533B2">
            <w:pPr>
              <w:tabs>
                <w:tab w:val="right" w:pos="9355"/>
              </w:tabs>
              <w:ind w:firstLine="284"/>
              <w:jc w:val="center"/>
              <w:rPr>
                <w:rFonts w:ascii="Arial" w:hAnsi="Arial" w:cs="Arial"/>
                <w:sz w:val="20"/>
                <w:szCs w:val="20"/>
              </w:rPr>
            </w:pPr>
            <w:r w:rsidRPr="008611AE">
              <w:rPr>
                <w:rFonts w:ascii="Arial" w:hAnsi="Arial" w:cs="Arial"/>
                <w:sz w:val="20"/>
                <w:szCs w:val="20"/>
              </w:rPr>
              <w:t xml:space="preserve">Контрольные </w:t>
            </w:r>
            <w:r w:rsidR="00D760AC" w:rsidRPr="008611AE">
              <w:rPr>
                <w:rFonts w:ascii="Arial" w:hAnsi="Arial" w:cs="Arial"/>
                <w:sz w:val="20"/>
                <w:szCs w:val="20"/>
              </w:rPr>
              <w:t xml:space="preserve">и распорядительные </w:t>
            </w:r>
            <w:r w:rsidRPr="008611AE">
              <w:rPr>
                <w:rFonts w:ascii="Arial" w:hAnsi="Arial" w:cs="Arial"/>
                <w:sz w:val="20"/>
                <w:szCs w:val="20"/>
              </w:rPr>
              <w:t xml:space="preserve">функции службы </w:t>
            </w:r>
            <w:r w:rsidR="004533B2">
              <w:rPr>
                <w:rFonts w:ascii="Arial" w:hAnsi="Arial" w:cs="Arial"/>
                <w:sz w:val="20"/>
                <w:szCs w:val="20"/>
              </w:rPr>
              <w:t>БДД</w:t>
            </w:r>
            <w:r w:rsidRPr="008611AE">
              <w:rPr>
                <w:rFonts w:ascii="Arial" w:hAnsi="Arial" w:cs="Arial"/>
                <w:sz w:val="20"/>
                <w:szCs w:val="20"/>
              </w:rPr>
              <w:t xml:space="preserve"> в отношении:</w:t>
            </w:r>
          </w:p>
        </w:tc>
      </w:tr>
      <w:tr w:rsidR="00F36978" w:rsidRPr="008611AE" w:rsidTr="004533B2">
        <w:tc>
          <w:tcPr>
            <w:tcW w:w="426" w:type="dxa"/>
            <w:vMerge/>
          </w:tcPr>
          <w:p w:rsidR="00F36978" w:rsidRPr="008611AE" w:rsidRDefault="00F36978" w:rsidP="004533B2">
            <w:pPr>
              <w:tabs>
                <w:tab w:val="right" w:pos="9355"/>
              </w:tabs>
              <w:ind w:left="-314" w:firstLine="284"/>
              <w:jc w:val="both"/>
              <w:rPr>
                <w:rFonts w:ascii="Arial" w:hAnsi="Arial" w:cs="Arial"/>
                <w:sz w:val="20"/>
                <w:szCs w:val="20"/>
              </w:rPr>
            </w:pPr>
          </w:p>
        </w:tc>
        <w:tc>
          <w:tcPr>
            <w:tcW w:w="2976" w:type="dxa"/>
          </w:tcPr>
          <w:p w:rsidR="00F36978" w:rsidRPr="008611AE" w:rsidRDefault="00F36978" w:rsidP="008611AE">
            <w:pPr>
              <w:ind w:firstLine="284"/>
              <w:jc w:val="center"/>
              <w:rPr>
                <w:rFonts w:ascii="Arial" w:hAnsi="Arial" w:cs="Arial"/>
                <w:sz w:val="20"/>
                <w:szCs w:val="20"/>
              </w:rPr>
            </w:pPr>
            <w:r w:rsidRPr="008611AE">
              <w:rPr>
                <w:rFonts w:ascii="Arial" w:hAnsi="Arial" w:cs="Arial"/>
                <w:sz w:val="20"/>
                <w:szCs w:val="20"/>
              </w:rPr>
              <w:t>службы кадрового обеспечения</w:t>
            </w:r>
          </w:p>
        </w:tc>
        <w:tc>
          <w:tcPr>
            <w:tcW w:w="2977" w:type="dxa"/>
          </w:tcPr>
          <w:p w:rsidR="00F36978" w:rsidRPr="008611AE" w:rsidRDefault="00F36978" w:rsidP="008611AE">
            <w:pPr>
              <w:ind w:firstLine="284"/>
              <w:jc w:val="center"/>
              <w:rPr>
                <w:rFonts w:ascii="Arial" w:hAnsi="Arial" w:cs="Arial"/>
                <w:sz w:val="20"/>
                <w:szCs w:val="20"/>
              </w:rPr>
            </w:pPr>
            <w:r w:rsidRPr="008611AE">
              <w:rPr>
                <w:rFonts w:ascii="Arial" w:hAnsi="Arial" w:cs="Arial"/>
                <w:sz w:val="20"/>
                <w:szCs w:val="20"/>
              </w:rPr>
              <w:t>технической службы</w:t>
            </w:r>
          </w:p>
        </w:tc>
        <w:tc>
          <w:tcPr>
            <w:tcW w:w="2693" w:type="dxa"/>
          </w:tcPr>
          <w:p w:rsidR="00F36978" w:rsidRPr="008611AE" w:rsidRDefault="00F36978" w:rsidP="008611AE">
            <w:pPr>
              <w:ind w:firstLine="284"/>
              <w:jc w:val="center"/>
              <w:rPr>
                <w:rFonts w:ascii="Arial" w:hAnsi="Arial" w:cs="Arial"/>
                <w:sz w:val="20"/>
                <w:szCs w:val="20"/>
              </w:rPr>
            </w:pPr>
            <w:r w:rsidRPr="008611AE">
              <w:rPr>
                <w:rFonts w:ascii="Arial" w:hAnsi="Arial" w:cs="Arial"/>
                <w:sz w:val="20"/>
                <w:szCs w:val="20"/>
              </w:rPr>
              <w:t>службы эксплуатации</w:t>
            </w:r>
          </w:p>
        </w:tc>
      </w:tr>
      <w:tr w:rsidR="00F36978" w:rsidRPr="008611AE" w:rsidTr="004533B2">
        <w:tc>
          <w:tcPr>
            <w:tcW w:w="426" w:type="dxa"/>
          </w:tcPr>
          <w:p w:rsidR="00F36978" w:rsidRPr="008611AE" w:rsidRDefault="00F36978" w:rsidP="004533B2">
            <w:pPr>
              <w:tabs>
                <w:tab w:val="right" w:pos="9355"/>
              </w:tabs>
              <w:ind w:left="-314" w:firstLine="284"/>
              <w:jc w:val="both"/>
              <w:rPr>
                <w:rFonts w:ascii="Arial" w:hAnsi="Arial" w:cs="Arial"/>
                <w:sz w:val="20"/>
                <w:szCs w:val="20"/>
              </w:rPr>
            </w:pPr>
            <w:r w:rsidRPr="008611AE">
              <w:rPr>
                <w:rFonts w:ascii="Arial" w:hAnsi="Arial" w:cs="Arial"/>
                <w:sz w:val="20"/>
                <w:szCs w:val="20"/>
              </w:rPr>
              <w:t>1</w:t>
            </w:r>
          </w:p>
        </w:tc>
        <w:tc>
          <w:tcPr>
            <w:tcW w:w="2976" w:type="dxa"/>
          </w:tcPr>
          <w:p w:rsidR="00F36978" w:rsidRPr="008611AE" w:rsidRDefault="00D300E8" w:rsidP="004533B2">
            <w:pPr>
              <w:rPr>
                <w:rFonts w:ascii="Arial" w:hAnsi="Arial" w:cs="Arial"/>
                <w:sz w:val="20"/>
                <w:szCs w:val="20"/>
              </w:rPr>
            </w:pPr>
            <w:r w:rsidRPr="008611AE">
              <w:rPr>
                <w:rFonts w:ascii="Arial" w:eastAsia="Times New Roman" w:hAnsi="Arial" w:cs="Arial"/>
                <w:sz w:val="20"/>
                <w:szCs w:val="20"/>
                <w:lang w:eastAsia="ru-RU"/>
              </w:rPr>
              <w:t>О</w:t>
            </w:r>
            <w:r w:rsidR="004E143A" w:rsidRPr="008611AE">
              <w:rPr>
                <w:rFonts w:ascii="Arial" w:eastAsia="Times New Roman" w:hAnsi="Arial" w:cs="Arial"/>
                <w:sz w:val="20"/>
                <w:szCs w:val="20"/>
                <w:lang w:eastAsia="ru-RU"/>
              </w:rPr>
              <w:t>рганизация и проведение медицинских осмотров водителей при приеме на работу, перед рейсами и после рейсов</w:t>
            </w:r>
          </w:p>
        </w:tc>
        <w:tc>
          <w:tcPr>
            <w:tcW w:w="2977" w:type="dxa"/>
          </w:tcPr>
          <w:p w:rsidR="00F36978" w:rsidRPr="008611AE" w:rsidRDefault="00D300E8" w:rsidP="004533B2">
            <w:pPr>
              <w:shd w:val="clear" w:color="auto" w:fill="FFFFFF"/>
              <w:rPr>
                <w:rFonts w:ascii="Arial" w:hAnsi="Arial" w:cs="Arial"/>
                <w:sz w:val="20"/>
                <w:szCs w:val="20"/>
              </w:rPr>
            </w:pPr>
            <w:r w:rsidRPr="008611AE">
              <w:rPr>
                <w:rFonts w:ascii="Arial" w:eastAsia="Times New Roman" w:hAnsi="Arial" w:cs="Arial"/>
                <w:color w:val="000000"/>
                <w:sz w:val="20"/>
                <w:szCs w:val="20"/>
                <w:lang w:eastAsia="ru-RU"/>
              </w:rPr>
              <w:t>О</w:t>
            </w:r>
            <w:r w:rsidR="00847676" w:rsidRPr="008611AE">
              <w:rPr>
                <w:rFonts w:ascii="Arial" w:eastAsia="Times New Roman" w:hAnsi="Arial" w:cs="Arial"/>
                <w:color w:val="000000"/>
                <w:sz w:val="20"/>
                <w:szCs w:val="20"/>
                <w:lang w:eastAsia="ru-RU"/>
              </w:rPr>
              <w:t xml:space="preserve">рганизация </w:t>
            </w:r>
            <w:r w:rsidRPr="008611AE">
              <w:rPr>
                <w:rFonts w:ascii="Arial" w:eastAsia="Times New Roman" w:hAnsi="Arial" w:cs="Arial"/>
                <w:color w:val="000000"/>
                <w:sz w:val="20"/>
                <w:szCs w:val="20"/>
                <w:lang w:eastAsia="ru-RU"/>
              </w:rPr>
              <w:t>с</w:t>
            </w:r>
            <w:r w:rsidR="00555237" w:rsidRPr="008611AE">
              <w:rPr>
                <w:rFonts w:ascii="Arial" w:eastAsia="Times New Roman" w:hAnsi="Arial" w:cs="Arial"/>
                <w:color w:val="000000"/>
                <w:sz w:val="20"/>
                <w:szCs w:val="20"/>
                <w:lang w:eastAsia="ru-RU"/>
              </w:rPr>
              <w:t>воевременно</w:t>
            </w:r>
            <w:r w:rsidR="00847676" w:rsidRPr="008611AE">
              <w:rPr>
                <w:rFonts w:ascii="Arial" w:eastAsia="Times New Roman" w:hAnsi="Arial" w:cs="Arial"/>
                <w:color w:val="000000"/>
                <w:sz w:val="20"/>
                <w:szCs w:val="20"/>
                <w:lang w:eastAsia="ru-RU"/>
              </w:rPr>
              <w:t>го</w:t>
            </w:r>
            <w:r w:rsidR="00555237" w:rsidRPr="008611AE">
              <w:rPr>
                <w:rFonts w:ascii="Arial" w:eastAsia="Times New Roman" w:hAnsi="Arial" w:cs="Arial"/>
                <w:color w:val="000000"/>
                <w:sz w:val="20"/>
                <w:szCs w:val="20"/>
                <w:lang w:eastAsia="ru-RU"/>
              </w:rPr>
              <w:t xml:space="preserve"> и полно</w:t>
            </w:r>
            <w:r w:rsidR="00847676" w:rsidRPr="008611AE">
              <w:rPr>
                <w:rFonts w:ascii="Arial" w:eastAsia="Times New Roman" w:hAnsi="Arial" w:cs="Arial"/>
                <w:color w:val="000000"/>
                <w:sz w:val="20"/>
                <w:szCs w:val="20"/>
                <w:lang w:eastAsia="ru-RU"/>
              </w:rPr>
              <w:t>го</w:t>
            </w:r>
            <w:r w:rsidR="00555237" w:rsidRPr="008611AE">
              <w:rPr>
                <w:rFonts w:ascii="Arial" w:eastAsia="Times New Roman" w:hAnsi="Arial" w:cs="Arial"/>
                <w:color w:val="000000"/>
                <w:sz w:val="20"/>
                <w:szCs w:val="20"/>
                <w:lang w:eastAsia="ru-RU"/>
              </w:rPr>
              <w:t xml:space="preserve"> </w:t>
            </w:r>
            <w:r w:rsidR="00F36978" w:rsidRPr="008611AE">
              <w:rPr>
                <w:rFonts w:ascii="Arial" w:eastAsia="Times New Roman" w:hAnsi="Arial" w:cs="Arial"/>
                <w:color w:val="000000"/>
                <w:sz w:val="20"/>
                <w:szCs w:val="20"/>
                <w:lang w:eastAsia="ru-RU"/>
              </w:rPr>
              <w:t xml:space="preserve">технического обслуживания </w:t>
            </w:r>
            <w:r w:rsidR="00555237" w:rsidRPr="008611AE">
              <w:rPr>
                <w:rFonts w:ascii="Arial" w:eastAsia="Times New Roman" w:hAnsi="Arial" w:cs="Arial"/>
                <w:color w:val="000000"/>
                <w:sz w:val="20"/>
                <w:szCs w:val="20"/>
                <w:lang w:eastAsia="ru-RU"/>
              </w:rPr>
              <w:t>авто</w:t>
            </w:r>
            <w:r w:rsidR="00F36978" w:rsidRPr="008611AE">
              <w:rPr>
                <w:rFonts w:ascii="Arial" w:eastAsia="Times New Roman" w:hAnsi="Arial" w:cs="Arial"/>
                <w:color w:val="000000"/>
                <w:sz w:val="20"/>
                <w:szCs w:val="20"/>
                <w:lang w:eastAsia="ru-RU"/>
              </w:rPr>
              <w:t>транспортных средств</w:t>
            </w:r>
            <w:r w:rsidR="00F36978" w:rsidRPr="008611AE">
              <w:rPr>
                <w:rFonts w:ascii="Arial" w:eastAsia="Times New Roman" w:hAnsi="Arial" w:cs="Arial"/>
                <w:color w:val="000000"/>
                <w:sz w:val="20"/>
                <w:szCs w:val="20"/>
                <w:highlight w:val="yellow"/>
                <w:lang w:eastAsia="ru-RU"/>
              </w:rPr>
              <w:t xml:space="preserve"> </w:t>
            </w:r>
          </w:p>
        </w:tc>
        <w:tc>
          <w:tcPr>
            <w:tcW w:w="2693" w:type="dxa"/>
          </w:tcPr>
          <w:p w:rsidR="00F36978" w:rsidRPr="008611AE" w:rsidRDefault="00D300E8" w:rsidP="004533B2">
            <w:pPr>
              <w:rPr>
                <w:rFonts w:ascii="Arial" w:eastAsia="Times New Roman" w:hAnsi="Arial" w:cs="Arial"/>
                <w:sz w:val="20"/>
                <w:szCs w:val="20"/>
                <w:lang w:eastAsia="ru-RU"/>
              </w:rPr>
            </w:pPr>
            <w:r w:rsidRPr="008611AE">
              <w:rPr>
                <w:rFonts w:ascii="Arial" w:eastAsia="Times New Roman" w:hAnsi="Arial" w:cs="Arial"/>
                <w:sz w:val="20"/>
                <w:szCs w:val="20"/>
                <w:lang w:eastAsia="ru-RU"/>
              </w:rPr>
              <w:t>И</w:t>
            </w:r>
            <w:r w:rsidR="00E827A1" w:rsidRPr="008611AE">
              <w:rPr>
                <w:rFonts w:ascii="Arial" w:eastAsia="Times New Roman" w:hAnsi="Arial" w:cs="Arial"/>
                <w:sz w:val="20"/>
                <w:szCs w:val="20"/>
                <w:lang w:eastAsia="ru-RU"/>
              </w:rPr>
              <w:t xml:space="preserve">сполнение требований, связанных с </w:t>
            </w:r>
            <w:r w:rsidR="00F36978" w:rsidRPr="008611AE">
              <w:rPr>
                <w:rFonts w:ascii="Arial" w:eastAsia="Times New Roman" w:hAnsi="Arial" w:cs="Arial"/>
                <w:sz w:val="20"/>
                <w:szCs w:val="20"/>
                <w:lang w:eastAsia="ru-RU"/>
              </w:rPr>
              <w:t>режим</w:t>
            </w:r>
            <w:r w:rsidR="00E827A1" w:rsidRPr="008611AE">
              <w:rPr>
                <w:rFonts w:ascii="Arial" w:eastAsia="Times New Roman" w:hAnsi="Arial" w:cs="Arial"/>
                <w:sz w:val="20"/>
                <w:szCs w:val="20"/>
                <w:lang w:eastAsia="ru-RU"/>
              </w:rPr>
              <w:t>ом</w:t>
            </w:r>
            <w:r w:rsidR="00F36978" w:rsidRPr="008611AE">
              <w:rPr>
                <w:rFonts w:ascii="Arial" w:eastAsia="Times New Roman" w:hAnsi="Arial" w:cs="Arial"/>
                <w:sz w:val="20"/>
                <w:szCs w:val="20"/>
                <w:lang w:eastAsia="ru-RU"/>
              </w:rPr>
              <w:t xml:space="preserve"> труда и отдых</w:t>
            </w:r>
            <w:r w:rsidR="00E827A1" w:rsidRPr="008611AE">
              <w:rPr>
                <w:rFonts w:ascii="Arial" w:eastAsia="Times New Roman" w:hAnsi="Arial" w:cs="Arial"/>
                <w:sz w:val="20"/>
                <w:szCs w:val="20"/>
                <w:lang w:eastAsia="ru-RU"/>
              </w:rPr>
              <w:t xml:space="preserve">ом </w:t>
            </w:r>
            <w:r w:rsidR="00F36978" w:rsidRPr="008611AE">
              <w:rPr>
                <w:rFonts w:ascii="Arial" w:eastAsia="Times New Roman" w:hAnsi="Arial" w:cs="Arial"/>
                <w:sz w:val="20"/>
                <w:szCs w:val="20"/>
                <w:lang w:eastAsia="ru-RU"/>
              </w:rPr>
              <w:t>водителей</w:t>
            </w:r>
          </w:p>
          <w:p w:rsidR="00F36978" w:rsidRPr="008611AE" w:rsidRDefault="00F36978" w:rsidP="004533B2">
            <w:pPr>
              <w:rPr>
                <w:rFonts w:ascii="Arial" w:hAnsi="Arial" w:cs="Arial"/>
                <w:sz w:val="20"/>
                <w:szCs w:val="20"/>
              </w:rPr>
            </w:pPr>
          </w:p>
        </w:tc>
      </w:tr>
      <w:tr w:rsidR="00F36978" w:rsidRPr="008611AE" w:rsidTr="004533B2">
        <w:tc>
          <w:tcPr>
            <w:tcW w:w="426" w:type="dxa"/>
          </w:tcPr>
          <w:p w:rsidR="00F36978" w:rsidRPr="008611AE" w:rsidRDefault="00F36978" w:rsidP="004533B2">
            <w:pPr>
              <w:tabs>
                <w:tab w:val="right" w:pos="9355"/>
              </w:tabs>
              <w:ind w:left="-314" w:firstLine="284"/>
              <w:jc w:val="both"/>
              <w:rPr>
                <w:rFonts w:ascii="Arial" w:hAnsi="Arial" w:cs="Arial"/>
                <w:sz w:val="20"/>
                <w:szCs w:val="20"/>
              </w:rPr>
            </w:pPr>
            <w:r w:rsidRPr="008611AE">
              <w:rPr>
                <w:rFonts w:ascii="Arial" w:hAnsi="Arial" w:cs="Arial"/>
                <w:sz w:val="20"/>
                <w:szCs w:val="20"/>
              </w:rPr>
              <w:t>2</w:t>
            </w:r>
          </w:p>
        </w:tc>
        <w:tc>
          <w:tcPr>
            <w:tcW w:w="2976" w:type="dxa"/>
          </w:tcPr>
          <w:p w:rsidR="00F36978" w:rsidRPr="008611AE" w:rsidRDefault="00D300E8" w:rsidP="004533B2">
            <w:pPr>
              <w:rPr>
                <w:rFonts w:ascii="Arial" w:eastAsia="Times New Roman" w:hAnsi="Arial" w:cs="Arial"/>
                <w:sz w:val="20"/>
                <w:szCs w:val="20"/>
                <w:lang w:eastAsia="ru-RU"/>
              </w:rPr>
            </w:pPr>
            <w:r w:rsidRPr="008611AE">
              <w:rPr>
                <w:rFonts w:ascii="Arial" w:eastAsia="Times New Roman" w:hAnsi="Arial" w:cs="Arial"/>
                <w:sz w:val="20"/>
                <w:szCs w:val="20"/>
                <w:lang w:eastAsia="ru-RU"/>
              </w:rPr>
              <w:t>П</w:t>
            </w:r>
            <w:r w:rsidR="00F36978" w:rsidRPr="008611AE">
              <w:rPr>
                <w:rFonts w:ascii="Arial" w:eastAsia="Times New Roman" w:hAnsi="Arial" w:cs="Arial"/>
                <w:sz w:val="20"/>
                <w:szCs w:val="20"/>
                <w:lang w:eastAsia="ru-RU"/>
              </w:rPr>
              <w:t xml:space="preserve">роведение  мероприятий по совершенствованию навыков </w:t>
            </w:r>
            <w:r w:rsidR="004E143A" w:rsidRPr="008611AE">
              <w:rPr>
                <w:rFonts w:ascii="Arial" w:eastAsia="Times New Roman" w:hAnsi="Arial" w:cs="Arial"/>
                <w:sz w:val="20"/>
                <w:szCs w:val="20"/>
                <w:lang w:eastAsia="ru-RU"/>
              </w:rPr>
              <w:t xml:space="preserve">водителей  </w:t>
            </w:r>
            <w:r w:rsidR="00555237" w:rsidRPr="008611AE">
              <w:rPr>
                <w:rFonts w:ascii="Arial" w:eastAsia="Times New Roman" w:hAnsi="Arial" w:cs="Arial"/>
                <w:sz w:val="20"/>
                <w:szCs w:val="20"/>
                <w:lang w:eastAsia="ru-RU"/>
              </w:rPr>
              <w:t xml:space="preserve">при </w:t>
            </w:r>
            <w:r w:rsidR="00F36978" w:rsidRPr="008611AE">
              <w:rPr>
                <w:rFonts w:ascii="Arial" w:eastAsia="Times New Roman" w:hAnsi="Arial" w:cs="Arial"/>
                <w:sz w:val="20"/>
                <w:szCs w:val="20"/>
                <w:lang w:eastAsia="ru-RU"/>
              </w:rPr>
              <w:t>оказани</w:t>
            </w:r>
            <w:r w:rsidR="00555237" w:rsidRPr="008611AE">
              <w:rPr>
                <w:rFonts w:ascii="Arial" w:eastAsia="Times New Roman" w:hAnsi="Arial" w:cs="Arial"/>
                <w:sz w:val="20"/>
                <w:szCs w:val="20"/>
                <w:lang w:eastAsia="ru-RU"/>
              </w:rPr>
              <w:t>и</w:t>
            </w:r>
            <w:r w:rsidR="00F36978" w:rsidRPr="008611AE">
              <w:rPr>
                <w:rFonts w:ascii="Arial" w:eastAsia="Times New Roman" w:hAnsi="Arial" w:cs="Arial"/>
                <w:sz w:val="20"/>
                <w:szCs w:val="20"/>
                <w:lang w:eastAsia="ru-RU"/>
              </w:rPr>
              <w:t xml:space="preserve"> </w:t>
            </w:r>
            <w:r w:rsidR="00F36978" w:rsidRPr="008611AE">
              <w:rPr>
                <w:rFonts w:ascii="Arial" w:eastAsia="Times New Roman" w:hAnsi="Arial" w:cs="Arial"/>
                <w:sz w:val="20"/>
                <w:szCs w:val="20"/>
                <w:lang w:eastAsia="ru-RU"/>
              </w:rPr>
              <w:lastRenderedPageBreak/>
              <w:t xml:space="preserve">первой </w:t>
            </w:r>
            <w:r w:rsidR="004E143A" w:rsidRPr="008611AE">
              <w:rPr>
                <w:rFonts w:ascii="Arial" w:eastAsia="Times New Roman" w:hAnsi="Arial" w:cs="Arial"/>
                <w:sz w:val="20"/>
                <w:szCs w:val="20"/>
                <w:lang w:eastAsia="ru-RU"/>
              </w:rPr>
              <w:t xml:space="preserve">медицинской </w:t>
            </w:r>
            <w:r w:rsidR="004533B2">
              <w:rPr>
                <w:rFonts w:ascii="Arial" w:eastAsia="Times New Roman" w:hAnsi="Arial" w:cs="Arial"/>
                <w:sz w:val="20"/>
                <w:szCs w:val="20"/>
                <w:lang w:eastAsia="ru-RU"/>
              </w:rPr>
              <w:t>помощи</w:t>
            </w:r>
          </w:p>
          <w:p w:rsidR="00F36978" w:rsidRPr="008611AE" w:rsidRDefault="00F36978" w:rsidP="004533B2">
            <w:pPr>
              <w:tabs>
                <w:tab w:val="right" w:pos="9355"/>
              </w:tabs>
              <w:rPr>
                <w:rFonts w:ascii="Arial" w:hAnsi="Arial" w:cs="Arial"/>
                <w:sz w:val="20"/>
                <w:szCs w:val="20"/>
              </w:rPr>
            </w:pPr>
          </w:p>
        </w:tc>
        <w:tc>
          <w:tcPr>
            <w:tcW w:w="2977" w:type="dxa"/>
          </w:tcPr>
          <w:p w:rsidR="00F36978" w:rsidRPr="008611AE" w:rsidRDefault="00D300E8" w:rsidP="004533B2">
            <w:pPr>
              <w:shd w:val="clear" w:color="auto" w:fill="FFFFFF"/>
              <w:rPr>
                <w:rFonts w:ascii="Arial" w:hAnsi="Arial" w:cs="Arial"/>
                <w:sz w:val="20"/>
                <w:szCs w:val="20"/>
              </w:rPr>
            </w:pPr>
            <w:r w:rsidRPr="008611AE">
              <w:rPr>
                <w:rFonts w:ascii="Arial" w:eastAsia="Times New Roman" w:hAnsi="Arial" w:cs="Arial"/>
                <w:sz w:val="20"/>
                <w:szCs w:val="20"/>
                <w:lang w:eastAsia="ru-RU"/>
              </w:rPr>
              <w:lastRenderedPageBreak/>
              <w:t>О</w:t>
            </w:r>
            <w:r w:rsidR="00607942" w:rsidRPr="008611AE">
              <w:rPr>
                <w:rFonts w:ascii="Arial" w:eastAsia="Times New Roman" w:hAnsi="Arial" w:cs="Arial"/>
                <w:sz w:val="20"/>
                <w:szCs w:val="20"/>
                <w:lang w:eastAsia="ru-RU"/>
              </w:rPr>
              <w:t xml:space="preserve">беспечение соответствия технического состояния </w:t>
            </w:r>
            <w:r w:rsidR="00847676" w:rsidRPr="008611AE">
              <w:rPr>
                <w:rFonts w:ascii="Arial" w:eastAsia="Times New Roman" w:hAnsi="Arial" w:cs="Arial"/>
                <w:sz w:val="20"/>
                <w:szCs w:val="20"/>
                <w:lang w:eastAsia="ru-RU"/>
              </w:rPr>
              <w:t>авто</w:t>
            </w:r>
            <w:r w:rsidR="00607942" w:rsidRPr="008611AE">
              <w:rPr>
                <w:rFonts w:ascii="Arial" w:eastAsia="Times New Roman" w:hAnsi="Arial" w:cs="Arial"/>
                <w:sz w:val="20"/>
                <w:szCs w:val="20"/>
                <w:lang w:eastAsia="ru-RU"/>
              </w:rPr>
              <w:t xml:space="preserve">транспортных средств </w:t>
            </w:r>
            <w:r w:rsidR="00607942" w:rsidRPr="008611AE">
              <w:rPr>
                <w:rFonts w:ascii="Arial" w:eastAsia="Times New Roman" w:hAnsi="Arial" w:cs="Arial"/>
                <w:sz w:val="20"/>
                <w:szCs w:val="20"/>
                <w:lang w:eastAsia="ru-RU"/>
              </w:rPr>
              <w:lastRenderedPageBreak/>
              <w:t xml:space="preserve">требованиям безопасности </w:t>
            </w:r>
          </w:p>
        </w:tc>
        <w:tc>
          <w:tcPr>
            <w:tcW w:w="2693" w:type="dxa"/>
          </w:tcPr>
          <w:p w:rsidR="00603529" w:rsidRPr="008611AE" w:rsidRDefault="00D300E8" w:rsidP="004533B2">
            <w:pPr>
              <w:rPr>
                <w:rFonts w:ascii="Arial" w:eastAsia="Times New Roman" w:hAnsi="Arial" w:cs="Arial"/>
                <w:sz w:val="20"/>
                <w:szCs w:val="20"/>
                <w:lang w:eastAsia="ru-RU"/>
              </w:rPr>
            </w:pPr>
            <w:r w:rsidRPr="008611AE">
              <w:rPr>
                <w:rFonts w:ascii="Arial" w:eastAsia="Times New Roman" w:hAnsi="Arial" w:cs="Arial"/>
                <w:sz w:val="20"/>
                <w:szCs w:val="20"/>
                <w:lang w:eastAsia="ru-RU"/>
              </w:rPr>
              <w:lastRenderedPageBreak/>
              <w:t>О</w:t>
            </w:r>
            <w:r w:rsidR="00603529" w:rsidRPr="008611AE">
              <w:rPr>
                <w:rFonts w:ascii="Arial" w:eastAsia="Times New Roman" w:hAnsi="Arial" w:cs="Arial"/>
                <w:sz w:val="20"/>
                <w:szCs w:val="20"/>
                <w:lang w:eastAsia="ru-RU"/>
              </w:rPr>
              <w:t xml:space="preserve">беспечение </w:t>
            </w:r>
            <w:proofErr w:type="spellStart"/>
            <w:r w:rsidR="00E827A1" w:rsidRPr="008611AE">
              <w:rPr>
                <w:rFonts w:ascii="Arial" w:eastAsia="Times New Roman" w:hAnsi="Arial" w:cs="Arial"/>
                <w:sz w:val="20"/>
                <w:szCs w:val="20"/>
                <w:lang w:eastAsia="ru-RU"/>
              </w:rPr>
              <w:t>межсменного</w:t>
            </w:r>
            <w:proofErr w:type="spellEnd"/>
            <w:r w:rsidR="00E827A1" w:rsidRPr="008611AE">
              <w:rPr>
                <w:rFonts w:ascii="Arial" w:eastAsia="Times New Roman" w:hAnsi="Arial" w:cs="Arial"/>
                <w:sz w:val="20"/>
                <w:szCs w:val="20"/>
                <w:lang w:eastAsia="ru-RU"/>
              </w:rPr>
              <w:t xml:space="preserve"> хранения авто</w:t>
            </w:r>
            <w:r w:rsidR="00603529" w:rsidRPr="008611AE">
              <w:rPr>
                <w:rFonts w:ascii="Arial" w:eastAsia="Times New Roman" w:hAnsi="Arial" w:cs="Arial"/>
                <w:sz w:val="20"/>
                <w:szCs w:val="20"/>
                <w:lang w:eastAsia="ru-RU"/>
              </w:rPr>
              <w:t xml:space="preserve">транспортных </w:t>
            </w:r>
            <w:r w:rsidR="00603529" w:rsidRPr="008611AE">
              <w:rPr>
                <w:rFonts w:ascii="Arial" w:eastAsia="Times New Roman" w:hAnsi="Arial" w:cs="Arial"/>
                <w:sz w:val="20"/>
                <w:szCs w:val="20"/>
                <w:lang w:eastAsia="ru-RU"/>
              </w:rPr>
              <w:lastRenderedPageBreak/>
              <w:t>средств в установленном порядке</w:t>
            </w:r>
          </w:p>
          <w:p w:rsidR="00F36978" w:rsidRPr="008611AE" w:rsidRDefault="00F36978" w:rsidP="004533B2">
            <w:pPr>
              <w:tabs>
                <w:tab w:val="right" w:pos="9355"/>
              </w:tabs>
              <w:rPr>
                <w:rFonts w:ascii="Arial" w:hAnsi="Arial" w:cs="Arial"/>
                <w:sz w:val="20"/>
                <w:szCs w:val="20"/>
              </w:rPr>
            </w:pPr>
          </w:p>
        </w:tc>
      </w:tr>
      <w:tr w:rsidR="00F36978" w:rsidRPr="008611AE" w:rsidTr="004533B2">
        <w:tc>
          <w:tcPr>
            <w:tcW w:w="426" w:type="dxa"/>
          </w:tcPr>
          <w:p w:rsidR="00F36978" w:rsidRPr="008611AE" w:rsidRDefault="00F36978" w:rsidP="004533B2">
            <w:pPr>
              <w:tabs>
                <w:tab w:val="right" w:pos="9355"/>
              </w:tabs>
              <w:ind w:left="-314" w:firstLine="284"/>
              <w:jc w:val="both"/>
              <w:rPr>
                <w:rFonts w:ascii="Arial" w:hAnsi="Arial" w:cs="Arial"/>
                <w:sz w:val="20"/>
                <w:szCs w:val="20"/>
              </w:rPr>
            </w:pPr>
            <w:r w:rsidRPr="008611AE">
              <w:rPr>
                <w:rFonts w:ascii="Arial" w:hAnsi="Arial" w:cs="Arial"/>
                <w:sz w:val="20"/>
                <w:szCs w:val="20"/>
              </w:rPr>
              <w:lastRenderedPageBreak/>
              <w:t>3</w:t>
            </w:r>
          </w:p>
        </w:tc>
        <w:tc>
          <w:tcPr>
            <w:tcW w:w="2976" w:type="dxa"/>
          </w:tcPr>
          <w:p w:rsidR="00F36978" w:rsidRPr="008611AE" w:rsidRDefault="00D300E8" w:rsidP="004533B2">
            <w:pPr>
              <w:rPr>
                <w:rFonts w:ascii="Arial" w:eastAsia="Times New Roman" w:hAnsi="Arial" w:cs="Arial"/>
                <w:sz w:val="20"/>
                <w:szCs w:val="20"/>
                <w:lang w:eastAsia="ru-RU"/>
              </w:rPr>
            </w:pPr>
            <w:r w:rsidRPr="008611AE">
              <w:rPr>
                <w:rFonts w:ascii="Arial" w:hAnsi="Arial" w:cs="Arial"/>
                <w:sz w:val="20"/>
                <w:szCs w:val="20"/>
              </w:rPr>
              <w:t>О</w:t>
            </w:r>
            <w:r w:rsidR="004E143A" w:rsidRPr="008611AE">
              <w:rPr>
                <w:rFonts w:ascii="Arial" w:hAnsi="Arial" w:cs="Arial"/>
                <w:sz w:val="20"/>
                <w:szCs w:val="20"/>
              </w:rPr>
              <w:t>рганизация стажиров</w:t>
            </w:r>
            <w:r w:rsidR="004533B2">
              <w:rPr>
                <w:rFonts w:ascii="Arial" w:hAnsi="Arial" w:cs="Arial"/>
                <w:sz w:val="20"/>
                <w:szCs w:val="20"/>
              </w:rPr>
              <w:t>ок водителей, их переподготовка</w:t>
            </w:r>
            <w:r w:rsidR="004E143A" w:rsidRPr="008611AE">
              <w:rPr>
                <w:rFonts w:ascii="Arial" w:eastAsia="Times New Roman" w:hAnsi="Arial" w:cs="Arial"/>
                <w:sz w:val="20"/>
                <w:szCs w:val="20"/>
                <w:lang w:eastAsia="ru-RU"/>
              </w:rPr>
              <w:t xml:space="preserve"> </w:t>
            </w:r>
          </w:p>
          <w:p w:rsidR="00F36978" w:rsidRPr="008611AE" w:rsidRDefault="00F36978" w:rsidP="004533B2">
            <w:pPr>
              <w:tabs>
                <w:tab w:val="right" w:pos="9355"/>
              </w:tabs>
              <w:rPr>
                <w:rFonts w:ascii="Arial" w:hAnsi="Arial" w:cs="Arial"/>
                <w:sz w:val="20"/>
                <w:szCs w:val="20"/>
              </w:rPr>
            </w:pPr>
          </w:p>
        </w:tc>
        <w:tc>
          <w:tcPr>
            <w:tcW w:w="2977" w:type="dxa"/>
          </w:tcPr>
          <w:p w:rsidR="00F36978" w:rsidRPr="008611AE" w:rsidRDefault="00D300E8" w:rsidP="004533B2">
            <w:pPr>
              <w:shd w:val="clear" w:color="auto" w:fill="FFFFFF"/>
              <w:rPr>
                <w:rFonts w:ascii="Arial" w:hAnsi="Arial" w:cs="Arial"/>
                <w:sz w:val="20"/>
                <w:szCs w:val="20"/>
              </w:rPr>
            </w:pPr>
            <w:r w:rsidRPr="008611AE">
              <w:rPr>
                <w:rFonts w:ascii="Arial" w:eastAsia="Times New Roman" w:hAnsi="Arial" w:cs="Arial"/>
                <w:sz w:val="20"/>
                <w:szCs w:val="20"/>
                <w:lang w:eastAsia="ru-RU"/>
              </w:rPr>
              <w:t>О</w:t>
            </w:r>
            <w:r w:rsidR="00847676" w:rsidRPr="008611AE">
              <w:rPr>
                <w:rFonts w:ascii="Arial" w:eastAsia="Times New Roman" w:hAnsi="Arial" w:cs="Arial"/>
                <w:sz w:val="20"/>
                <w:szCs w:val="20"/>
                <w:lang w:eastAsia="ru-RU"/>
              </w:rPr>
              <w:t xml:space="preserve">рганизация и полнота </w:t>
            </w:r>
            <w:r w:rsidR="00607942" w:rsidRPr="008611AE">
              <w:rPr>
                <w:rFonts w:ascii="Arial" w:eastAsia="Times New Roman" w:hAnsi="Arial" w:cs="Arial"/>
                <w:sz w:val="20"/>
                <w:szCs w:val="20"/>
                <w:lang w:eastAsia="ru-RU"/>
              </w:rPr>
              <w:t>оснащени</w:t>
            </w:r>
            <w:r w:rsidR="00847676" w:rsidRPr="008611AE">
              <w:rPr>
                <w:rFonts w:ascii="Arial" w:eastAsia="Times New Roman" w:hAnsi="Arial" w:cs="Arial"/>
                <w:sz w:val="20"/>
                <w:szCs w:val="20"/>
                <w:lang w:eastAsia="ru-RU"/>
              </w:rPr>
              <w:t>я</w:t>
            </w:r>
            <w:r w:rsidR="00607942" w:rsidRPr="008611AE">
              <w:rPr>
                <w:rFonts w:ascii="Arial" w:eastAsia="Times New Roman" w:hAnsi="Arial" w:cs="Arial"/>
                <w:sz w:val="20"/>
                <w:szCs w:val="20"/>
                <w:lang w:eastAsia="ru-RU"/>
              </w:rPr>
              <w:t xml:space="preserve"> </w:t>
            </w:r>
            <w:r w:rsidR="00847676" w:rsidRPr="008611AE">
              <w:rPr>
                <w:rFonts w:ascii="Arial" w:eastAsia="Times New Roman" w:hAnsi="Arial" w:cs="Arial"/>
                <w:sz w:val="20"/>
                <w:szCs w:val="20"/>
                <w:lang w:eastAsia="ru-RU"/>
              </w:rPr>
              <w:t>авто</w:t>
            </w:r>
            <w:r w:rsidR="00607942" w:rsidRPr="008611AE">
              <w:rPr>
                <w:rFonts w:ascii="Arial" w:eastAsia="Times New Roman" w:hAnsi="Arial" w:cs="Arial"/>
                <w:sz w:val="20"/>
                <w:szCs w:val="20"/>
                <w:lang w:eastAsia="ru-RU"/>
              </w:rPr>
              <w:t xml:space="preserve">транспортных средств </w:t>
            </w:r>
            <w:proofErr w:type="spellStart"/>
            <w:r w:rsidR="00607942" w:rsidRPr="008611AE">
              <w:rPr>
                <w:rFonts w:ascii="Arial" w:eastAsia="Times New Roman" w:hAnsi="Arial" w:cs="Arial"/>
                <w:sz w:val="20"/>
                <w:szCs w:val="20"/>
                <w:lang w:eastAsia="ru-RU"/>
              </w:rPr>
              <w:t>тахографами</w:t>
            </w:r>
            <w:proofErr w:type="spellEnd"/>
          </w:p>
        </w:tc>
        <w:tc>
          <w:tcPr>
            <w:tcW w:w="2693" w:type="dxa"/>
          </w:tcPr>
          <w:p w:rsidR="00F36978" w:rsidRPr="008611AE" w:rsidRDefault="00D300E8" w:rsidP="004533B2">
            <w:pPr>
              <w:rPr>
                <w:rFonts w:ascii="Arial" w:hAnsi="Arial" w:cs="Arial"/>
                <w:sz w:val="20"/>
                <w:szCs w:val="20"/>
              </w:rPr>
            </w:pPr>
            <w:r w:rsidRPr="008611AE">
              <w:rPr>
                <w:rFonts w:ascii="Arial" w:eastAsia="Times New Roman" w:hAnsi="Arial" w:cs="Arial"/>
                <w:sz w:val="20"/>
                <w:szCs w:val="20"/>
                <w:lang w:eastAsia="ru-RU"/>
              </w:rPr>
              <w:t>О</w:t>
            </w:r>
            <w:r w:rsidR="00E827A1" w:rsidRPr="008611AE">
              <w:rPr>
                <w:rFonts w:ascii="Arial" w:eastAsia="Times New Roman" w:hAnsi="Arial" w:cs="Arial"/>
                <w:sz w:val="20"/>
                <w:szCs w:val="20"/>
                <w:lang w:eastAsia="ru-RU"/>
              </w:rPr>
              <w:t>беспечение выполнения требований при специальных перевоз</w:t>
            </w:r>
            <w:r w:rsidR="004533B2">
              <w:rPr>
                <w:rFonts w:ascii="Arial" w:eastAsia="Times New Roman" w:hAnsi="Arial" w:cs="Arial"/>
                <w:sz w:val="20"/>
                <w:szCs w:val="20"/>
                <w:lang w:eastAsia="ru-RU"/>
              </w:rPr>
              <w:t>ках, организованных групп детей</w:t>
            </w:r>
          </w:p>
        </w:tc>
      </w:tr>
      <w:tr w:rsidR="00F36978" w:rsidRPr="008611AE" w:rsidTr="004533B2">
        <w:tc>
          <w:tcPr>
            <w:tcW w:w="426" w:type="dxa"/>
          </w:tcPr>
          <w:p w:rsidR="00F36978" w:rsidRPr="008611AE" w:rsidRDefault="00F36978" w:rsidP="004533B2">
            <w:pPr>
              <w:tabs>
                <w:tab w:val="right" w:pos="9355"/>
              </w:tabs>
              <w:ind w:left="-314" w:firstLine="284"/>
              <w:jc w:val="both"/>
              <w:rPr>
                <w:rFonts w:ascii="Arial" w:hAnsi="Arial" w:cs="Arial"/>
                <w:sz w:val="20"/>
                <w:szCs w:val="20"/>
              </w:rPr>
            </w:pPr>
            <w:r w:rsidRPr="008611AE">
              <w:rPr>
                <w:rFonts w:ascii="Arial" w:hAnsi="Arial" w:cs="Arial"/>
                <w:sz w:val="20"/>
                <w:szCs w:val="20"/>
              </w:rPr>
              <w:t>4</w:t>
            </w:r>
          </w:p>
        </w:tc>
        <w:tc>
          <w:tcPr>
            <w:tcW w:w="2976" w:type="dxa"/>
          </w:tcPr>
          <w:p w:rsidR="004533B2" w:rsidRDefault="00D300E8" w:rsidP="004533B2">
            <w:pPr>
              <w:tabs>
                <w:tab w:val="right" w:pos="9355"/>
              </w:tabs>
              <w:rPr>
                <w:rFonts w:ascii="Arial" w:eastAsia="Times New Roman" w:hAnsi="Arial" w:cs="Arial"/>
                <w:sz w:val="20"/>
                <w:szCs w:val="20"/>
                <w:lang w:eastAsia="ru-RU"/>
              </w:rPr>
            </w:pPr>
            <w:r w:rsidRPr="008611AE">
              <w:rPr>
                <w:rFonts w:ascii="Arial" w:eastAsia="Times New Roman" w:hAnsi="Arial" w:cs="Arial"/>
                <w:sz w:val="20"/>
                <w:szCs w:val="20"/>
                <w:lang w:eastAsia="ru-RU"/>
              </w:rPr>
              <w:t>О</w:t>
            </w:r>
            <w:r w:rsidR="00F36978" w:rsidRPr="008611AE">
              <w:rPr>
                <w:rFonts w:ascii="Arial" w:eastAsia="Times New Roman" w:hAnsi="Arial" w:cs="Arial"/>
                <w:sz w:val="20"/>
                <w:szCs w:val="20"/>
                <w:lang w:eastAsia="ru-RU"/>
              </w:rPr>
              <w:t xml:space="preserve">беспечение соответствия </w:t>
            </w:r>
            <w:r w:rsidR="004E143A" w:rsidRPr="008611AE">
              <w:rPr>
                <w:rFonts w:ascii="Arial" w:eastAsia="Times New Roman" w:hAnsi="Arial" w:cs="Arial"/>
                <w:sz w:val="20"/>
                <w:szCs w:val="20"/>
                <w:lang w:eastAsia="ru-RU"/>
              </w:rPr>
              <w:t>водителей к</w:t>
            </w:r>
            <w:r w:rsidR="00F36978" w:rsidRPr="008611AE">
              <w:rPr>
                <w:rFonts w:ascii="Arial" w:eastAsia="Times New Roman" w:hAnsi="Arial" w:cs="Arial"/>
                <w:sz w:val="20"/>
                <w:szCs w:val="20"/>
                <w:lang w:eastAsia="ru-RU"/>
              </w:rPr>
              <w:t>валификационным </w:t>
            </w:r>
          </w:p>
          <w:p w:rsidR="00F36978" w:rsidRPr="008611AE" w:rsidRDefault="00B117C2" w:rsidP="004533B2">
            <w:pPr>
              <w:tabs>
                <w:tab w:val="right" w:pos="9355"/>
              </w:tabs>
              <w:rPr>
                <w:rFonts w:ascii="Arial" w:hAnsi="Arial" w:cs="Arial"/>
                <w:sz w:val="20"/>
                <w:szCs w:val="20"/>
              </w:rPr>
            </w:pPr>
            <w:hyperlink r:id="rId10" w:anchor="dst100010" w:history="1">
              <w:r w:rsidR="00F36978" w:rsidRPr="008611AE">
                <w:rPr>
                  <w:rFonts w:ascii="Arial" w:eastAsia="Times New Roman" w:hAnsi="Arial" w:cs="Arial"/>
                  <w:sz w:val="20"/>
                  <w:szCs w:val="20"/>
                  <w:lang w:eastAsia="ru-RU"/>
                </w:rPr>
                <w:t>требованиям</w:t>
              </w:r>
            </w:hyperlink>
          </w:p>
        </w:tc>
        <w:tc>
          <w:tcPr>
            <w:tcW w:w="2977" w:type="dxa"/>
          </w:tcPr>
          <w:p w:rsidR="00847676" w:rsidRPr="008611AE" w:rsidRDefault="00D300E8" w:rsidP="004533B2">
            <w:pPr>
              <w:rPr>
                <w:rFonts w:ascii="Arial" w:eastAsia="Times New Roman" w:hAnsi="Arial" w:cs="Arial"/>
                <w:sz w:val="20"/>
                <w:szCs w:val="20"/>
                <w:lang w:eastAsia="ru-RU"/>
              </w:rPr>
            </w:pPr>
            <w:r w:rsidRPr="008611AE">
              <w:rPr>
                <w:rFonts w:ascii="Arial" w:eastAsia="Times New Roman" w:hAnsi="Arial" w:cs="Arial"/>
                <w:sz w:val="20"/>
                <w:szCs w:val="20"/>
                <w:lang w:eastAsia="ru-RU"/>
              </w:rPr>
              <w:t>О</w:t>
            </w:r>
            <w:r w:rsidR="00847676" w:rsidRPr="008611AE">
              <w:rPr>
                <w:rFonts w:ascii="Arial" w:eastAsia="Times New Roman" w:hAnsi="Arial" w:cs="Arial"/>
                <w:sz w:val="20"/>
                <w:szCs w:val="20"/>
                <w:lang w:eastAsia="ru-RU"/>
              </w:rPr>
              <w:t xml:space="preserve">рганизация и проведение </w:t>
            </w:r>
            <w:proofErr w:type="spellStart"/>
            <w:r w:rsidR="00847676" w:rsidRPr="008611AE">
              <w:rPr>
                <w:rFonts w:ascii="Arial" w:eastAsia="Times New Roman" w:hAnsi="Arial" w:cs="Arial"/>
                <w:sz w:val="20"/>
                <w:szCs w:val="20"/>
                <w:lang w:eastAsia="ru-RU"/>
              </w:rPr>
              <w:t>предрейсовых</w:t>
            </w:r>
            <w:proofErr w:type="spellEnd"/>
            <w:r w:rsidR="00847676" w:rsidRPr="008611AE">
              <w:rPr>
                <w:rFonts w:ascii="Arial" w:eastAsia="Times New Roman" w:hAnsi="Arial" w:cs="Arial"/>
                <w:sz w:val="20"/>
                <w:szCs w:val="20"/>
                <w:lang w:eastAsia="ru-RU"/>
              </w:rPr>
              <w:t xml:space="preserve"> и </w:t>
            </w:r>
            <w:proofErr w:type="spellStart"/>
            <w:r w:rsidR="00847676" w:rsidRPr="008611AE">
              <w:rPr>
                <w:rFonts w:ascii="Arial" w:eastAsia="Times New Roman" w:hAnsi="Arial" w:cs="Arial"/>
                <w:sz w:val="20"/>
                <w:szCs w:val="20"/>
                <w:lang w:eastAsia="ru-RU"/>
              </w:rPr>
              <w:t>послерейсовых</w:t>
            </w:r>
            <w:proofErr w:type="spellEnd"/>
            <w:r w:rsidR="00847676" w:rsidRPr="008611AE">
              <w:rPr>
                <w:rFonts w:ascii="Arial" w:eastAsia="Times New Roman" w:hAnsi="Arial" w:cs="Arial"/>
                <w:sz w:val="20"/>
                <w:szCs w:val="20"/>
                <w:lang w:eastAsia="ru-RU"/>
              </w:rPr>
              <w:t xml:space="preserve"> осмотров автотранспортных средств</w:t>
            </w:r>
          </w:p>
          <w:p w:rsidR="00F36978" w:rsidRPr="008611AE" w:rsidRDefault="00F36978" w:rsidP="004533B2">
            <w:pPr>
              <w:tabs>
                <w:tab w:val="right" w:pos="9355"/>
              </w:tabs>
              <w:rPr>
                <w:rFonts w:ascii="Arial" w:hAnsi="Arial" w:cs="Arial"/>
                <w:sz w:val="20"/>
                <w:szCs w:val="20"/>
              </w:rPr>
            </w:pPr>
          </w:p>
        </w:tc>
        <w:tc>
          <w:tcPr>
            <w:tcW w:w="2693" w:type="dxa"/>
          </w:tcPr>
          <w:p w:rsidR="00F36978" w:rsidRPr="008611AE" w:rsidRDefault="00D300E8" w:rsidP="004533B2">
            <w:pPr>
              <w:rPr>
                <w:rFonts w:ascii="Arial" w:hAnsi="Arial" w:cs="Arial"/>
                <w:sz w:val="20"/>
                <w:szCs w:val="20"/>
              </w:rPr>
            </w:pPr>
            <w:r w:rsidRPr="008611AE">
              <w:rPr>
                <w:rFonts w:ascii="Arial" w:eastAsia="Times New Roman" w:hAnsi="Arial" w:cs="Arial"/>
                <w:sz w:val="20"/>
                <w:szCs w:val="20"/>
                <w:lang w:eastAsia="ru-RU"/>
              </w:rPr>
              <w:t>О</w:t>
            </w:r>
            <w:r w:rsidR="00E827A1" w:rsidRPr="008611AE">
              <w:rPr>
                <w:rFonts w:ascii="Arial" w:eastAsia="Times New Roman" w:hAnsi="Arial" w:cs="Arial"/>
                <w:sz w:val="20"/>
                <w:szCs w:val="20"/>
                <w:lang w:eastAsia="ru-RU"/>
              </w:rPr>
              <w:t>рганизация предотвращения допуска к управлению автотранспортными средствами водителей с иностранными водительскими удостоверен</w:t>
            </w:r>
            <w:r w:rsidR="00D72B9A" w:rsidRPr="008611AE">
              <w:rPr>
                <w:rFonts w:ascii="Arial" w:eastAsia="Times New Roman" w:hAnsi="Arial" w:cs="Arial"/>
                <w:sz w:val="20"/>
                <w:szCs w:val="20"/>
                <w:lang w:eastAsia="ru-RU"/>
              </w:rPr>
              <w:t>и</w:t>
            </w:r>
            <w:r w:rsidR="004533B2">
              <w:rPr>
                <w:rFonts w:ascii="Arial" w:eastAsia="Times New Roman" w:hAnsi="Arial" w:cs="Arial"/>
                <w:sz w:val="20"/>
                <w:szCs w:val="20"/>
                <w:lang w:eastAsia="ru-RU"/>
              </w:rPr>
              <w:t>ями</w:t>
            </w:r>
          </w:p>
        </w:tc>
      </w:tr>
    </w:tbl>
    <w:p w:rsidR="004533B2" w:rsidRDefault="004533B2" w:rsidP="008611AE">
      <w:pPr>
        <w:spacing w:after="0" w:line="240" w:lineRule="auto"/>
        <w:ind w:firstLine="284"/>
        <w:jc w:val="both"/>
        <w:rPr>
          <w:rFonts w:ascii="Arial" w:hAnsi="Arial" w:cs="Arial"/>
          <w:sz w:val="20"/>
          <w:szCs w:val="20"/>
        </w:rPr>
      </w:pPr>
    </w:p>
    <w:p w:rsidR="00AC1A9D" w:rsidRDefault="007617A8" w:rsidP="008611AE">
      <w:pPr>
        <w:spacing w:after="0" w:line="240" w:lineRule="auto"/>
        <w:ind w:firstLine="284"/>
        <w:jc w:val="both"/>
        <w:rPr>
          <w:rFonts w:ascii="Arial" w:hAnsi="Arial" w:cs="Arial"/>
          <w:sz w:val="20"/>
          <w:szCs w:val="20"/>
        </w:rPr>
      </w:pPr>
      <w:r w:rsidRPr="008611AE">
        <w:rPr>
          <w:rFonts w:ascii="Arial" w:hAnsi="Arial" w:cs="Arial"/>
          <w:sz w:val="20"/>
          <w:szCs w:val="20"/>
        </w:rPr>
        <w:t xml:space="preserve">Кроме вышеназванных контрольных </w:t>
      </w:r>
      <w:r w:rsidR="0086133A" w:rsidRPr="008611AE">
        <w:rPr>
          <w:rFonts w:ascii="Arial" w:hAnsi="Arial" w:cs="Arial"/>
          <w:sz w:val="20"/>
          <w:szCs w:val="20"/>
        </w:rPr>
        <w:t xml:space="preserve">и распорядительных </w:t>
      </w:r>
      <w:r w:rsidRPr="008611AE">
        <w:rPr>
          <w:rFonts w:ascii="Arial" w:hAnsi="Arial" w:cs="Arial"/>
          <w:sz w:val="20"/>
          <w:szCs w:val="20"/>
        </w:rPr>
        <w:t>функций</w:t>
      </w:r>
      <w:r w:rsidR="00D300E8" w:rsidRPr="008611AE">
        <w:rPr>
          <w:rFonts w:ascii="Arial" w:hAnsi="Arial" w:cs="Arial"/>
          <w:sz w:val="20"/>
          <w:szCs w:val="20"/>
        </w:rPr>
        <w:t>,</w:t>
      </w:r>
      <w:r w:rsidRPr="008611AE">
        <w:rPr>
          <w:rFonts w:ascii="Arial" w:hAnsi="Arial" w:cs="Arial"/>
          <w:sz w:val="20"/>
          <w:szCs w:val="20"/>
        </w:rPr>
        <w:t xml:space="preserve"> с</w:t>
      </w:r>
      <w:r w:rsidR="00F0021F" w:rsidRPr="008611AE">
        <w:rPr>
          <w:rFonts w:ascii="Arial" w:hAnsi="Arial" w:cs="Arial"/>
          <w:sz w:val="20"/>
          <w:szCs w:val="20"/>
        </w:rPr>
        <w:t>лужба безопасности дорожного движения (</w:t>
      </w:r>
      <w:r w:rsidR="00254E3E" w:rsidRPr="008611AE">
        <w:rPr>
          <w:rFonts w:ascii="Arial" w:hAnsi="Arial" w:cs="Arial"/>
          <w:sz w:val="20"/>
          <w:szCs w:val="20"/>
        </w:rPr>
        <w:t xml:space="preserve">таблица </w:t>
      </w:r>
      <w:r w:rsidR="0054224F" w:rsidRPr="008611AE">
        <w:rPr>
          <w:rFonts w:ascii="Arial" w:hAnsi="Arial" w:cs="Arial"/>
          <w:sz w:val="20"/>
          <w:szCs w:val="20"/>
        </w:rPr>
        <w:t>2</w:t>
      </w:r>
      <w:r w:rsidR="00F0021F" w:rsidRPr="008611AE">
        <w:rPr>
          <w:rFonts w:ascii="Arial" w:hAnsi="Arial" w:cs="Arial"/>
          <w:sz w:val="20"/>
          <w:szCs w:val="20"/>
        </w:rPr>
        <w:t xml:space="preserve">) имеет функции, которые </w:t>
      </w:r>
      <w:r w:rsidR="0054224F" w:rsidRPr="008611AE">
        <w:rPr>
          <w:rFonts w:ascii="Arial" w:hAnsi="Arial" w:cs="Arial"/>
          <w:sz w:val="20"/>
          <w:szCs w:val="20"/>
        </w:rPr>
        <w:t xml:space="preserve">относятся </w:t>
      </w:r>
      <w:r w:rsidR="002B52B5" w:rsidRPr="008611AE">
        <w:rPr>
          <w:rFonts w:ascii="Arial" w:hAnsi="Arial" w:cs="Arial"/>
          <w:sz w:val="20"/>
          <w:szCs w:val="20"/>
        </w:rPr>
        <w:t xml:space="preserve">исключительно </w:t>
      </w:r>
      <w:r w:rsidR="0054224F" w:rsidRPr="008611AE">
        <w:rPr>
          <w:rFonts w:ascii="Arial" w:hAnsi="Arial" w:cs="Arial"/>
          <w:sz w:val="20"/>
          <w:szCs w:val="20"/>
        </w:rPr>
        <w:t xml:space="preserve">к её компетенции. Эти функции можно </w:t>
      </w:r>
      <w:r w:rsidR="0086133A" w:rsidRPr="008611AE">
        <w:rPr>
          <w:rFonts w:ascii="Arial" w:hAnsi="Arial" w:cs="Arial"/>
          <w:sz w:val="20"/>
          <w:szCs w:val="20"/>
        </w:rPr>
        <w:t>объединить в две</w:t>
      </w:r>
      <w:r w:rsidR="0054224F" w:rsidRPr="008611AE">
        <w:rPr>
          <w:rFonts w:ascii="Arial" w:hAnsi="Arial" w:cs="Arial"/>
          <w:sz w:val="20"/>
          <w:szCs w:val="20"/>
        </w:rPr>
        <w:t xml:space="preserve"> групп</w:t>
      </w:r>
      <w:r w:rsidR="0086133A" w:rsidRPr="008611AE">
        <w:rPr>
          <w:rFonts w:ascii="Arial" w:hAnsi="Arial" w:cs="Arial"/>
          <w:sz w:val="20"/>
          <w:szCs w:val="20"/>
        </w:rPr>
        <w:t>ы</w:t>
      </w:r>
      <w:r w:rsidR="00F0021F" w:rsidRPr="008611AE">
        <w:rPr>
          <w:rFonts w:ascii="Arial" w:hAnsi="Arial" w:cs="Arial"/>
          <w:sz w:val="20"/>
          <w:szCs w:val="20"/>
        </w:rPr>
        <w:t xml:space="preserve">. Первая группа объединяет функции, регламентируемые нормативными документами. </w:t>
      </w:r>
      <w:r w:rsidR="00FB60E3" w:rsidRPr="008611AE">
        <w:rPr>
          <w:rFonts w:ascii="Arial" w:hAnsi="Arial" w:cs="Arial"/>
          <w:sz w:val="20"/>
          <w:szCs w:val="20"/>
        </w:rPr>
        <w:t xml:space="preserve">Вторая группа содержит функции оперативного </w:t>
      </w:r>
      <w:r w:rsidR="00472C9D" w:rsidRPr="008611AE">
        <w:rPr>
          <w:rFonts w:ascii="Arial" w:hAnsi="Arial" w:cs="Arial"/>
          <w:sz w:val="20"/>
          <w:szCs w:val="20"/>
        </w:rPr>
        <w:t xml:space="preserve">и ситуационного </w:t>
      </w:r>
      <w:r w:rsidR="00FB60E3" w:rsidRPr="008611AE">
        <w:rPr>
          <w:rFonts w:ascii="Arial" w:hAnsi="Arial" w:cs="Arial"/>
          <w:sz w:val="20"/>
          <w:szCs w:val="20"/>
        </w:rPr>
        <w:t>реагирования на опасные проявления внешней среды.</w:t>
      </w:r>
      <w:r w:rsidR="00B55AB6" w:rsidRPr="008611AE">
        <w:rPr>
          <w:rFonts w:ascii="Arial" w:hAnsi="Arial" w:cs="Arial"/>
          <w:sz w:val="20"/>
          <w:szCs w:val="20"/>
        </w:rPr>
        <w:t xml:space="preserve"> </w:t>
      </w:r>
    </w:p>
    <w:p w:rsidR="004533B2" w:rsidRPr="008611AE" w:rsidRDefault="004533B2" w:rsidP="008611AE">
      <w:pPr>
        <w:spacing w:after="0" w:line="240" w:lineRule="auto"/>
        <w:ind w:firstLine="284"/>
        <w:jc w:val="both"/>
        <w:rPr>
          <w:rFonts w:ascii="Arial" w:hAnsi="Arial" w:cs="Arial"/>
          <w:sz w:val="20"/>
          <w:szCs w:val="20"/>
        </w:rPr>
      </w:pPr>
    </w:p>
    <w:p w:rsidR="009836F8" w:rsidRPr="00D408E1" w:rsidRDefault="00254E3E" w:rsidP="004533B2">
      <w:pPr>
        <w:spacing w:line="240" w:lineRule="auto"/>
        <w:ind w:firstLine="284"/>
        <w:jc w:val="right"/>
        <w:rPr>
          <w:rFonts w:ascii="Arial" w:hAnsi="Arial" w:cs="Arial"/>
          <w:i/>
          <w:sz w:val="20"/>
          <w:szCs w:val="20"/>
        </w:rPr>
      </w:pPr>
      <w:r w:rsidRPr="00D408E1">
        <w:rPr>
          <w:rFonts w:ascii="Arial" w:hAnsi="Arial" w:cs="Arial"/>
          <w:i/>
          <w:sz w:val="20"/>
          <w:szCs w:val="20"/>
        </w:rPr>
        <w:t xml:space="preserve">Таблица </w:t>
      </w:r>
      <w:r w:rsidR="00856C1D" w:rsidRPr="00D408E1">
        <w:rPr>
          <w:rFonts w:ascii="Arial" w:hAnsi="Arial" w:cs="Arial"/>
          <w:i/>
          <w:sz w:val="20"/>
          <w:szCs w:val="20"/>
        </w:rPr>
        <w:t>2</w:t>
      </w:r>
      <w:r w:rsidR="00AC1A9D" w:rsidRPr="00D408E1">
        <w:rPr>
          <w:rFonts w:ascii="Arial" w:hAnsi="Arial" w:cs="Arial"/>
          <w:i/>
          <w:sz w:val="20"/>
          <w:szCs w:val="20"/>
        </w:rPr>
        <w:t xml:space="preserve"> – Функции службы безопасности дорожного движения АТП</w:t>
      </w:r>
    </w:p>
    <w:p w:rsidR="004533B2" w:rsidRPr="00D408E1" w:rsidRDefault="004533B2" w:rsidP="004533B2">
      <w:pPr>
        <w:spacing w:line="240" w:lineRule="auto"/>
        <w:ind w:firstLine="284"/>
        <w:jc w:val="right"/>
        <w:rPr>
          <w:rFonts w:ascii="Arial" w:hAnsi="Arial" w:cs="Arial"/>
          <w:i/>
          <w:sz w:val="20"/>
          <w:szCs w:val="20"/>
          <w:lang w:val="en-US"/>
        </w:rPr>
      </w:pPr>
      <w:r w:rsidRPr="00D408E1">
        <w:rPr>
          <w:rFonts w:ascii="Arial" w:hAnsi="Arial" w:cs="Arial"/>
          <w:i/>
          <w:sz w:val="20"/>
          <w:szCs w:val="20"/>
          <w:lang/>
        </w:rPr>
        <w:t>Table 2 - Functions of the ATP road safety service</w:t>
      </w:r>
    </w:p>
    <w:tbl>
      <w:tblPr>
        <w:tblStyle w:val="a4"/>
        <w:tblW w:w="0" w:type="auto"/>
        <w:tblInd w:w="108" w:type="dxa"/>
        <w:tblLook w:val="04A0"/>
      </w:tblPr>
      <w:tblGrid>
        <w:gridCol w:w="3828"/>
        <w:gridCol w:w="5352"/>
      </w:tblGrid>
      <w:tr w:rsidR="00254E3E" w:rsidRPr="008611AE" w:rsidTr="00C57A0B">
        <w:tc>
          <w:tcPr>
            <w:tcW w:w="3828" w:type="dxa"/>
          </w:tcPr>
          <w:p w:rsidR="00254E3E" w:rsidRPr="008611AE" w:rsidRDefault="00254E3E" w:rsidP="00D408E1">
            <w:pPr>
              <w:jc w:val="center"/>
              <w:rPr>
                <w:rFonts w:ascii="Arial" w:hAnsi="Arial" w:cs="Arial"/>
                <w:sz w:val="20"/>
                <w:szCs w:val="20"/>
              </w:rPr>
            </w:pPr>
            <w:r w:rsidRPr="008611AE">
              <w:rPr>
                <w:rFonts w:ascii="Arial" w:hAnsi="Arial" w:cs="Arial"/>
                <w:sz w:val="20"/>
                <w:szCs w:val="20"/>
              </w:rPr>
              <w:t>Функции, регламентируемые нормативными документами</w:t>
            </w:r>
          </w:p>
        </w:tc>
        <w:tc>
          <w:tcPr>
            <w:tcW w:w="5352" w:type="dxa"/>
          </w:tcPr>
          <w:p w:rsidR="00254E3E" w:rsidRPr="008611AE" w:rsidRDefault="00254E3E" w:rsidP="00D408E1">
            <w:pPr>
              <w:jc w:val="center"/>
              <w:rPr>
                <w:rFonts w:ascii="Arial" w:hAnsi="Arial" w:cs="Arial"/>
                <w:sz w:val="20"/>
                <w:szCs w:val="20"/>
              </w:rPr>
            </w:pPr>
            <w:r w:rsidRPr="008611AE">
              <w:rPr>
                <w:rFonts w:ascii="Arial" w:hAnsi="Arial" w:cs="Arial"/>
                <w:sz w:val="20"/>
                <w:szCs w:val="20"/>
              </w:rPr>
              <w:t>Функции оперативного</w:t>
            </w:r>
            <w:r w:rsidR="00472C9D" w:rsidRPr="008611AE">
              <w:rPr>
                <w:rFonts w:ascii="Arial" w:hAnsi="Arial" w:cs="Arial"/>
                <w:sz w:val="20"/>
                <w:szCs w:val="20"/>
              </w:rPr>
              <w:t xml:space="preserve"> и ситуационного</w:t>
            </w:r>
            <w:r w:rsidRPr="008611AE">
              <w:rPr>
                <w:rFonts w:ascii="Arial" w:hAnsi="Arial" w:cs="Arial"/>
                <w:sz w:val="20"/>
                <w:szCs w:val="20"/>
              </w:rPr>
              <w:t xml:space="preserve"> реагирования на опасные проявления внешней среды</w:t>
            </w:r>
          </w:p>
        </w:tc>
      </w:tr>
      <w:tr w:rsidR="00254E3E" w:rsidRPr="008611AE" w:rsidTr="00C57A0B">
        <w:tc>
          <w:tcPr>
            <w:tcW w:w="3828" w:type="dxa"/>
          </w:tcPr>
          <w:p w:rsidR="00D408E1" w:rsidRDefault="00D300E8" w:rsidP="003E367A">
            <w:pPr>
              <w:pStyle w:val="a7"/>
              <w:numPr>
                <w:ilvl w:val="0"/>
                <w:numId w:val="3"/>
              </w:numPr>
              <w:ind w:left="37" w:right="-116" w:firstLine="0"/>
              <w:jc w:val="both"/>
              <w:rPr>
                <w:rFonts w:ascii="Arial" w:eastAsia="Times New Roman" w:hAnsi="Arial" w:cs="Arial"/>
                <w:sz w:val="20"/>
                <w:szCs w:val="20"/>
                <w:lang w:eastAsia="ru-RU"/>
              </w:rPr>
            </w:pPr>
            <w:r w:rsidRPr="00D408E1">
              <w:rPr>
                <w:rFonts w:ascii="Arial" w:eastAsia="Times New Roman" w:hAnsi="Arial" w:cs="Arial"/>
                <w:sz w:val="20"/>
                <w:szCs w:val="20"/>
                <w:lang w:eastAsia="ru-RU"/>
              </w:rPr>
              <w:t>А</w:t>
            </w:r>
            <w:r w:rsidR="00B55AB6" w:rsidRPr="00D408E1">
              <w:rPr>
                <w:rFonts w:ascii="Arial" w:eastAsia="Times New Roman" w:hAnsi="Arial" w:cs="Arial"/>
                <w:sz w:val="20"/>
                <w:szCs w:val="20"/>
                <w:lang w:eastAsia="ru-RU"/>
              </w:rPr>
              <w:t xml:space="preserve">нализ и устранение  причин </w:t>
            </w:r>
            <w:r w:rsidR="00D408E1" w:rsidRPr="00D408E1">
              <w:rPr>
                <w:rFonts w:ascii="Arial" w:eastAsia="Times New Roman" w:hAnsi="Arial" w:cs="Arial"/>
                <w:sz w:val="20"/>
                <w:szCs w:val="20"/>
                <w:lang w:eastAsia="ru-RU"/>
              </w:rPr>
              <w:t>ДТП И ПДД</w:t>
            </w:r>
            <w:r w:rsidR="003E367A">
              <w:rPr>
                <w:rFonts w:ascii="Arial" w:eastAsia="Times New Roman" w:hAnsi="Arial" w:cs="Arial"/>
                <w:sz w:val="20"/>
                <w:szCs w:val="20"/>
                <w:lang w:eastAsia="ru-RU"/>
              </w:rPr>
              <w:t>;</w:t>
            </w:r>
            <w:r w:rsidR="00B55AB6" w:rsidRPr="00D408E1">
              <w:rPr>
                <w:rFonts w:ascii="Arial" w:eastAsia="Times New Roman" w:hAnsi="Arial" w:cs="Arial"/>
                <w:sz w:val="20"/>
                <w:szCs w:val="20"/>
                <w:lang w:eastAsia="ru-RU"/>
              </w:rPr>
              <w:t xml:space="preserve"> </w:t>
            </w:r>
          </w:p>
          <w:p w:rsidR="00B55AB6" w:rsidRPr="00D408E1" w:rsidRDefault="00D300E8" w:rsidP="003E367A">
            <w:pPr>
              <w:pStyle w:val="a7"/>
              <w:numPr>
                <w:ilvl w:val="0"/>
                <w:numId w:val="3"/>
              </w:numPr>
              <w:ind w:left="37" w:right="-116" w:firstLine="0"/>
              <w:jc w:val="both"/>
              <w:rPr>
                <w:rFonts w:ascii="Arial" w:eastAsia="Times New Roman" w:hAnsi="Arial" w:cs="Arial"/>
                <w:sz w:val="20"/>
                <w:szCs w:val="20"/>
                <w:lang w:eastAsia="ru-RU"/>
              </w:rPr>
            </w:pPr>
            <w:r w:rsidRPr="00D408E1">
              <w:rPr>
                <w:rFonts w:ascii="Arial" w:eastAsia="Times New Roman" w:hAnsi="Arial" w:cs="Arial"/>
                <w:sz w:val="20"/>
                <w:szCs w:val="20"/>
                <w:lang w:eastAsia="ru-RU"/>
              </w:rPr>
              <w:t>К</w:t>
            </w:r>
            <w:r w:rsidR="00B55AB6" w:rsidRPr="00D408E1">
              <w:rPr>
                <w:rFonts w:ascii="Arial" w:eastAsia="Times New Roman" w:hAnsi="Arial" w:cs="Arial"/>
                <w:sz w:val="20"/>
                <w:szCs w:val="20"/>
                <w:lang w:eastAsia="ru-RU"/>
              </w:rPr>
              <w:t>онтроль выполнения правил безопасности движения</w:t>
            </w:r>
            <w:r w:rsidR="00D20457" w:rsidRPr="00D408E1">
              <w:rPr>
                <w:rFonts w:ascii="Arial" w:eastAsia="Times New Roman" w:hAnsi="Arial" w:cs="Arial"/>
                <w:sz w:val="20"/>
                <w:szCs w:val="20"/>
                <w:lang w:eastAsia="ru-RU"/>
              </w:rPr>
              <w:t xml:space="preserve"> на маршруте</w:t>
            </w:r>
            <w:r w:rsidR="00B55AB6" w:rsidRPr="00D408E1">
              <w:rPr>
                <w:rFonts w:ascii="Arial" w:eastAsia="Times New Roman" w:hAnsi="Arial" w:cs="Arial"/>
                <w:sz w:val="20"/>
                <w:szCs w:val="20"/>
                <w:lang w:eastAsia="ru-RU"/>
              </w:rPr>
              <w:t xml:space="preserve">; </w:t>
            </w:r>
          </w:p>
          <w:p w:rsidR="006838BE" w:rsidRPr="008611AE" w:rsidRDefault="00D300E8" w:rsidP="003E367A">
            <w:pPr>
              <w:pStyle w:val="a7"/>
              <w:numPr>
                <w:ilvl w:val="0"/>
                <w:numId w:val="3"/>
              </w:numPr>
              <w:ind w:left="37" w:hanging="37"/>
              <w:jc w:val="both"/>
              <w:rPr>
                <w:rFonts w:ascii="Arial" w:hAnsi="Arial" w:cs="Arial"/>
                <w:sz w:val="20"/>
                <w:szCs w:val="20"/>
              </w:rPr>
            </w:pPr>
            <w:r w:rsidRPr="008611AE">
              <w:rPr>
                <w:rFonts w:ascii="Arial" w:eastAsia="Times New Roman" w:hAnsi="Arial" w:cs="Arial"/>
                <w:sz w:val="20"/>
                <w:szCs w:val="20"/>
                <w:lang w:eastAsia="ru-RU"/>
              </w:rPr>
              <w:t>О</w:t>
            </w:r>
            <w:r w:rsidR="00B55AB6" w:rsidRPr="008611AE">
              <w:rPr>
                <w:rFonts w:ascii="Arial" w:eastAsia="Times New Roman" w:hAnsi="Arial" w:cs="Arial"/>
                <w:sz w:val="20"/>
                <w:szCs w:val="20"/>
                <w:lang w:eastAsia="ru-RU"/>
              </w:rPr>
              <w:t xml:space="preserve">рганизация транспортного процесса в соответствии с требованиями </w:t>
            </w:r>
            <w:r w:rsidRPr="008611AE">
              <w:rPr>
                <w:rFonts w:ascii="Arial" w:eastAsia="Times New Roman" w:hAnsi="Arial" w:cs="Arial"/>
                <w:sz w:val="20"/>
                <w:szCs w:val="20"/>
                <w:lang w:eastAsia="ru-RU"/>
              </w:rPr>
              <w:t>БДД</w:t>
            </w:r>
            <w:r w:rsidR="00D20457" w:rsidRPr="008611AE">
              <w:rPr>
                <w:rFonts w:ascii="Arial" w:eastAsia="Times New Roman" w:hAnsi="Arial" w:cs="Arial"/>
                <w:sz w:val="20"/>
                <w:szCs w:val="20"/>
                <w:lang w:eastAsia="ru-RU"/>
              </w:rPr>
              <w:t>.</w:t>
            </w:r>
          </w:p>
        </w:tc>
        <w:tc>
          <w:tcPr>
            <w:tcW w:w="5352" w:type="dxa"/>
          </w:tcPr>
          <w:p w:rsidR="00D20457" w:rsidRPr="008611AE" w:rsidRDefault="00D300E8" w:rsidP="003E367A">
            <w:pPr>
              <w:ind w:hanging="37"/>
              <w:jc w:val="both"/>
              <w:rPr>
                <w:rFonts w:ascii="Arial" w:hAnsi="Arial" w:cs="Arial"/>
                <w:sz w:val="20"/>
                <w:szCs w:val="20"/>
              </w:rPr>
            </w:pPr>
            <w:r w:rsidRPr="008611AE">
              <w:rPr>
                <w:rFonts w:ascii="Arial" w:hAnsi="Arial" w:cs="Arial"/>
                <w:sz w:val="20"/>
                <w:szCs w:val="20"/>
              </w:rPr>
              <w:t>1 К</w:t>
            </w:r>
            <w:r w:rsidR="00D20457" w:rsidRPr="008611AE">
              <w:rPr>
                <w:rFonts w:ascii="Arial" w:hAnsi="Arial" w:cs="Arial"/>
                <w:sz w:val="20"/>
                <w:szCs w:val="20"/>
              </w:rPr>
              <w:t xml:space="preserve">онтроль </w:t>
            </w:r>
            <w:r w:rsidR="003D23D9" w:rsidRPr="008611AE">
              <w:rPr>
                <w:rFonts w:ascii="Arial" w:hAnsi="Arial" w:cs="Arial"/>
                <w:sz w:val="20"/>
                <w:szCs w:val="20"/>
              </w:rPr>
              <w:t>неблагопри</w:t>
            </w:r>
            <w:r w:rsidR="002A36A6" w:rsidRPr="008611AE">
              <w:rPr>
                <w:rFonts w:ascii="Arial" w:hAnsi="Arial" w:cs="Arial"/>
                <w:sz w:val="20"/>
                <w:szCs w:val="20"/>
              </w:rPr>
              <w:t>ятных</w:t>
            </w:r>
            <w:r w:rsidR="00D20457" w:rsidRPr="008611AE">
              <w:rPr>
                <w:rFonts w:ascii="Arial" w:hAnsi="Arial" w:cs="Arial"/>
                <w:sz w:val="20"/>
                <w:szCs w:val="20"/>
              </w:rPr>
              <w:t xml:space="preserve"> метеорологических и дорожных условий на время выполнения транспортной работы;</w:t>
            </w:r>
          </w:p>
          <w:p w:rsidR="00254E3E" w:rsidRPr="008611AE" w:rsidRDefault="00D20457" w:rsidP="003E367A">
            <w:pPr>
              <w:ind w:hanging="37"/>
              <w:jc w:val="both"/>
              <w:rPr>
                <w:rFonts w:ascii="Arial" w:hAnsi="Arial" w:cs="Arial"/>
                <w:sz w:val="20"/>
                <w:szCs w:val="20"/>
              </w:rPr>
            </w:pPr>
            <w:r w:rsidRPr="008611AE">
              <w:rPr>
                <w:rFonts w:ascii="Arial" w:hAnsi="Arial" w:cs="Arial"/>
                <w:sz w:val="20"/>
                <w:szCs w:val="20"/>
              </w:rPr>
              <w:t xml:space="preserve">2 </w:t>
            </w:r>
            <w:r w:rsidR="00D300E8" w:rsidRPr="008611AE">
              <w:rPr>
                <w:rFonts w:ascii="Arial" w:hAnsi="Arial" w:cs="Arial"/>
                <w:sz w:val="20"/>
                <w:szCs w:val="20"/>
              </w:rPr>
              <w:t>О</w:t>
            </w:r>
            <w:r w:rsidR="003D23D9" w:rsidRPr="008611AE">
              <w:rPr>
                <w:rFonts w:ascii="Arial" w:hAnsi="Arial" w:cs="Arial"/>
                <w:sz w:val="20"/>
                <w:szCs w:val="20"/>
              </w:rPr>
              <w:t>ценка</w:t>
            </w:r>
            <w:r w:rsidR="00D300E8" w:rsidRPr="008611AE">
              <w:rPr>
                <w:rFonts w:ascii="Arial" w:hAnsi="Arial" w:cs="Arial"/>
                <w:sz w:val="20"/>
                <w:szCs w:val="20"/>
              </w:rPr>
              <w:t xml:space="preserve"> неблагоприятных</w:t>
            </w:r>
            <w:r w:rsidRPr="008611AE">
              <w:rPr>
                <w:rFonts w:ascii="Arial" w:hAnsi="Arial" w:cs="Arial"/>
                <w:sz w:val="20"/>
                <w:szCs w:val="20"/>
              </w:rPr>
              <w:t xml:space="preserve"> метеорологических и дорожных условий на краткосрочную перспективу;</w:t>
            </w:r>
          </w:p>
          <w:p w:rsidR="00D20457" w:rsidRPr="008611AE" w:rsidRDefault="00D300E8" w:rsidP="003E367A">
            <w:pPr>
              <w:ind w:hanging="37"/>
              <w:jc w:val="both"/>
              <w:rPr>
                <w:rFonts w:ascii="Arial" w:hAnsi="Arial" w:cs="Arial"/>
                <w:sz w:val="20"/>
                <w:szCs w:val="20"/>
              </w:rPr>
            </w:pPr>
            <w:r w:rsidRPr="008611AE">
              <w:rPr>
                <w:rFonts w:ascii="Arial" w:hAnsi="Arial" w:cs="Arial"/>
                <w:sz w:val="20"/>
                <w:szCs w:val="20"/>
              </w:rPr>
              <w:t>3 Р</w:t>
            </w:r>
            <w:r w:rsidR="003D23D9" w:rsidRPr="008611AE">
              <w:rPr>
                <w:rFonts w:ascii="Arial" w:hAnsi="Arial" w:cs="Arial"/>
                <w:sz w:val="20"/>
                <w:szCs w:val="20"/>
              </w:rPr>
              <w:t xml:space="preserve">азработка требований к службам АТП, направленных на предотвращение </w:t>
            </w:r>
            <w:r w:rsidR="00D408E1">
              <w:rPr>
                <w:rFonts w:ascii="Arial" w:hAnsi="Arial" w:cs="Arial"/>
                <w:sz w:val="20"/>
                <w:szCs w:val="20"/>
              </w:rPr>
              <w:t>ДТП</w:t>
            </w:r>
            <w:r w:rsidR="003D23D9" w:rsidRPr="008611AE">
              <w:rPr>
                <w:rFonts w:ascii="Arial" w:hAnsi="Arial" w:cs="Arial"/>
                <w:sz w:val="20"/>
                <w:szCs w:val="20"/>
              </w:rPr>
              <w:t xml:space="preserve"> и нарушений </w:t>
            </w:r>
            <w:r w:rsidR="00D408E1">
              <w:rPr>
                <w:rFonts w:ascii="Arial" w:hAnsi="Arial" w:cs="Arial"/>
                <w:sz w:val="20"/>
                <w:szCs w:val="20"/>
              </w:rPr>
              <w:t>ПДД</w:t>
            </w:r>
            <w:r w:rsidR="00691916" w:rsidRPr="008611AE">
              <w:rPr>
                <w:rFonts w:ascii="Arial" w:hAnsi="Arial" w:cs="Arial"/>
                <w:sz w:val="20"/>
                <w:szCs w:val="20"/>
              </w:rPr>
              <w:t>, вызванных неблагоприятными метеорологическими и дорожными условиями</w:t>
            </w:r>
            <w:r w:rsidR="003D23D9" w:rsidRPr="008611AE">
              <w:rPr>
                <w:rFonts w:ascii="Arial" w:hAnsi="Arial" w:cs="Arial"/>
                <w:sz w:val="20"/>
                <w:szCs w:val="20"/>
              </w:rPr>
              <w:t>.</w:t>
            </w:r>
          </w:p>
        </w:tc>
      </w:tr>
    </w:tbl>
    <w:p w:rsidR="00D408E1" w:rsidRDefault="00D408E1" w:rsidP="008611AE">
      <w:pPr>
        <w:spacing w:after="0" w:line="240" w:lineRule="auto"/>
        <w:ind w:firstLine="284"/>
        <w:jc w:val="both"/>
        <w:rPr>
          <w:rFonts w:ascii="Arial" w:hAnsi="Arial" w:cs="Arial"/>
          <w:sz w:val="20"/>
          <w:szCs w:val="20"/>
        </w:rPr>
      </w:pPr>
    </w:p>
    <w:p w:rsidR="003A192F" w:rsidRDefault="00792BB2" w:rsidP="008611AE">
      <w:pPr>
        <w:spacing w:after="0" w:line="240" w:lineRule="auto"/>
        <w:ind w:firstLine="284"/>
        <w:jc w:val="both"/>
        <w:rPr>
          <w:rFonts w:ascii="Arial" w:hAnsi="Arial" w:cs="Arial"/>
          <w:sz w:val="20"/>
          <w:szCs w:val="20"/>
        </w:rPr>
      </w:pPr>
      <w:r w:rsidRPr="008611AE">
        <w:rPr>
          <w:rFonts w:ascii="Arial" w:hAnsi="Arial" w:cs="Arial"/>
          <w:sz w:val="20"/>
          <w:szCs w:val="20"/>
        </w:rPr>
        <w:t xml:space="preserve">Анализ практической деятельности АТП свидетельствует об удовлетворительном исполнении функций, регламентируемых нормативными документами. Ведётся соответствующая документация. Такое положение стало следствием лицензионной и разрешительной деятельности государственных транспортных властей. </w:t>
      </w:r>
      <w:r w:rsidR="003A192F" w:rsidRPr="008611AE">
        <w:rPr>
          <w:rFonts w:ascii="Arial" w:hAnsi="Arial" w:cs="Arial"/>
          <w:sz w:val="20"/>
          <w:szCs w:val="20"/>
        </w:rPr>
        <w:t xml:space="preserve">Функции оперативного </w:t>
      </w:r>
      <w:r w:rsidR="00480C99" w:rsidRPr="008611AE">
        <w:rPr>
          <w:rFonts w:ascii="Arial" w:hAnsi="Arial" w:cs="Arial"/>
          <w:sz w:val="20"/>
          <w:szCs w:val="20"/>
        </w:rPr>
        <w:t xml:space="preserve">и ситуационного </w:t>
      </w:r>
      <w:r w:rsidR="003A192F" w:rsidRPr="008611AE">
        <w:rPr>
          <w:rFonts w:ascii="Arial" w:hAnsi="Arial" w:cs="Arial"/>
          <w:sz w:val="20"/>
          <w:szCs w:val="20"/>
        </w:rPr>
        <w:t>реагирования на опасные проявления внешней среды декларированы, осознаётся их значимость,</w:t>
      </w:r>
      <w:r w:rsidR="007617A8" w:rsidRPr="008611AE">
        <w:rPr>
          <w:rFonts w:ascii="Arial" w:hAnsi="Arial" w:cs="Arial"/>
          <w:sz w:val="20"/>
          <w:szCs w:val="20"/>
        </w:rPr>
        <w:t xml:space="preserve"> однако</w:t>
      </w:r>
      <w:r w:rsidR="003A192F" w:rsidRPr="008611AE">
        <w:rPr>
          <w:rFonts w:ascii="Arial" w:hAnsi="Arial" w:cs="Arial"/>
          <w:sz w:val="20"/>
          <w:szCs w:val="20"/>
        </w:rPr>
        <w:t xml:space="preserve"> обоснованного методического обеспечения, направленного на минимизацию рисков в таких условиях, зачастую нет. </w:t>
      </w:r>
      <w:r w:rsidR="00E706CA" w:rsidRPr="008611AE">
        <w:rPr>
          <w:rFonts w:ascii="Arial" w:hAnsi="Arial" w:cs="Arial"/>
          <w:sz w:val="20"/>
          <w:szCs w:val="20"/>
        </w:rPr>
        <w:t xml:space="preserve">Устранение такого </w:t>
      </w:r>
      <w:r w:rsidR="003A192F" w:rsidRPr="008611AE">
        <w:rPr>
          <w:rFonts w:ascii="Arial" w:hAnsi="Arial" w:cs="Arial"/>
          <w:sz w:val="20"/>
          <w:szCs w:val="20"/>
        </w:rPr>
        <w:t>положени</w:t>
      </w:r>
      <w:r w:rsidR="00E706CA" w:rsidRPr="008611AE">
        <w:rPr>
          <w:rFonts w:ascii="Arial" w:hAnsi="Arial" w:cs="Arial"/>
          <w:sz w:val="20"/>
          <w:szCs w:val="20"/>
        </w:rPr>
        <w:t>я</w:t>
      </w:r>
      <w:r w:rsidR="003A192F" w:rsidRPr="008611AE">
        <w:rPr>
          <w:rFonts w:ascii="Arial" w:hAnsi="Arial" w:cs="Arial"/>
          <w:sz w:val="20"/>
          <w:szCs w:val="20"/>
        </w:rPr>
        <w:t xml:space="preserve"> содержит в себе существенные резервы повышения безопасности транспортного процесса.</w:t>
      </w:r>
      <w:r w:rsidR="00480C99" w:rsidRPr="008611AE">
        <w:rPr>
          <w:rFonts w:ascii="Arial" w:hAnsi="Arial" w:cs="Arial"/>
          <w:sz w:val="20"/>
          <w:szCs w:val="20"/>
        </w:rPr>
        <w:t xml:space="preserve"> </w:t>
      </w:r>
    </w:p>
    <w:p w:rsidR="002D51B8" w:rsidRDefault="002D51B8" w:rsidP="008611AE">
      <w:pPr>
        <w:spacing w:after="0" w:line="240" w:lineRule="auto"/>
        <w:ind w:firstLine="284"/>
        <w:jc w:val="both"/>
        <w:rPr>
          <w:rFonts w:ascii="Arial" w:hAnsi="Arial" w:cs="Arial"/>
          <w:b/>
          <w:sz w:val="20"/>
          <w:szCs w:val="20"/>
        </w:rPr>
      </w:pPr>
    </w:p>
    <w:p w:rsidR="00D408E1" w:rsidRDefault="002D51B8" w:rsidP="008611AE">
      <w:pPr>
        <w:spacing w:after="0" w:line="240" w:lineRule="auto"/>
        <w:ind w:firstLine="284"/>
        <w:jc w:val="both"/>
        <w:rPr>
          <w:rFonts w:ascii="Arial" w:hAnsi="Arial" w:cs="Arial"/>
          <w:b/>
          <w:sz w:val="20"/>
          <w:szCs w:val="20"/>
        </w:rPr>
      </w:pPr>
      <w:r>
        <w:rPr>
          <w:rFonts w:ascii="Arial" w:hAnsi="Arial" w:cs="Arial"/>
          <w:b/>
          <w:sz w:val="20"/>
          <w:szCs w:val="20"/>
        </w:rPr>
        <w:t>Р</w:t>
      </w:r>
      <w:r w:rsidR="00D408E1">
        <w:rPr>
          <w:rFonts w:ascii="Arial" w:hAnsi="Arial" w:cs="Arial"/>
          <w:b/>
          <w:sz w:val="20"/>
          <w:szCs w:val="20"/>
        </w:rPr>
        <w:t>ЕЗУЛЬТАТЫ</w:t>
      </w:r>
    </w:p>
    <w:p w:rsidR="00D408E1" w:rsidRDefault="00D408E1" w:rsidP="008611AE">
      <w:pPr>
        <w:spacing w:after="0" w:line="240" w:lineRule="auto"/>
        <w:ind w:firstLine="284"/>
        <w:jc w:val="both"/>
        <w:rPr>
          <w:rFonts w:ascii="Arial" w:hAnsi="Arial" w:cs="Arial"/>
          <w:b/>
          <w:sz w:val="20"/>
          <w:szCs w:val="20"/>
        </w:rPr>
      </w:pPr>
    </w:p>
    <w:p w:rsidR="002A366C" w:rsidRDefault="00465CE9" w:rsidP="008611AE">
      <w:pPr>
        <w:spacing w:after="0" w:line="240" w:lineRule="auto"/>
        <w:ind w:firstLine="284"/>
        <w:jc w:val="both"/>
        <w:rPr>
          <w:rFonts w:ascii="Arial" w:hAnsi="Arial" w:cs="Arial"/>
          <w:sz w:val="20"/>
          <w:szCs w:val="20"/>
        </w:rPr>
      </w:pPr>
      <w:r w:rsidRPr="008611AE">
        <w:rPr>
          <w:rFonts w:ascii="Arial" w:hAnsi="Arial" w:cs="Arial"/>
          <w:sz w:val="20"/>
          <w:szCs w:val="20"/>
        </w:rPr>
        <w:t>Особенности</w:t>
      </w:r>
      <w:r w:rsidR="007617A8" w:rsidRPr="008611AE">
        <w:rPr>
          <w:rFonts w:ascii="Arial" w:hAnsi="Arial" w:cs="Arial"/>
          <w:sz w:val="20"/>
          <w:szCs w:val="20"/>
        </w:rPr>
        <w:t xml:space="preserve"> </w:t>
      </w:r>
      <w:r w:rsidR="000A1525" w:rsidRPr="008611AE">
        <w:rPr>
          <w:rFonts w:ascii="Arial" w:hAnsi="Arial" w:cs="Arial"/>
          <w:sz w:val="20"/>
          <w:szCs w:val="20"/>
        </w:rPr>
        <w:t xml:space="preserve">реагирования на опасные </w:t>
      </w:r>
      <w:r w:rsidR="007617A8" w:rsidRPr="008611AE">
        <w:rPr>
          <w:rFonts w:ascii="Arial" w:hAnsi="Arial" w:cs="Arial"/>
          <w:sz w:val="20"/>
          <w:szCs w:val="20"/>
        </w:rPr>
        <w:t xml:space="preserve">проявления </w:t>
      </w:r>
      <w:r w:rsidR="000A1525" w:rsidRPr="008611AE">
        <w:rPr>
          <w:rFonts w:ascii="Arial" w:hAnsi="Arial" w:cs="Arial"/>
          <w:sz w:val="20"/>
          <w:szCs w:val="20"/>
        </w:rPr>
        <w:t xml:space="preserve">(рисунок 2) </w:t>
      </w:r>
      <w:r w:rsidR="007617A8" w:rsidRPr="008611AE">
        <w:rPr>
          <w:rFonts w:ascii="Arial" w:hAnsi="Arial" w:cs="Arial"/>
          <w:sz w:val="20"/>
          <w:szCs w:val="20"/>
        </w:rPr>
        <w:t>внешней среды, обусловленн</w:t>
      </w:r>
      <w:r w:rsidRPr="008611AE">
        <w:rPr>
          <w:rFonts w:ascii="Arial" w:hAnsi="Arial" w:cs="Arial"/>
          <w:sz w:val="20"/>
          <w:szCs w:val="20"/>
        </w:rPr>
        <w:t>ые</w:t>
      </w:r>
      <w:r w:rsidR="007617A8" w:rsidRPr="008611AE">
        <w:rPr>
          <w:rFonts w:ascii="Arial" w:hAnsi="Arial" w:cs="Arial"/>
          <w:sz w:val="20"/>
          <w:szCs w:val="20"/>
        </w:rPr>
        <w:t xml:space="preserve"> высокой температурой</w:t>
      </w:r>
      <w:r w:rsidRPr="008611AE">
        <w:rPr>
          <w:rFonts w:ascii="Arial" w:hAnsi="Arial" w:cs="Arial"/>
          <w:sz w:val="20"/>
          <w:szCs w:val="20"/>
        </w:rPr>
        <w:t>, состоят в</w:t>
      </w:r>
      <w:r w:rsidR="002A366C" w:rsidRPr="008611AE">
        <w:rPr>
          <w:rFonts w:ascii="Arial" w:hAnsi="Arial" w:cs="Arial"/>
          <w:sz w:val="20"/>
          <w:szCs w:val="20"/>
        </w:rPr>
        <w:t xml:space="preserve"> следующем.</w:t>
      </w:r>
      <w:r w:rsidRPr="008611AE">
        <w:rPr>
          <w:rFonts w:ascii="Arial" w:hAnsi="Arial" w:cs="Arial"/>
          <w:sz w:val="20"/>
          <w:szCs w:val="20"/>
        </w:rPr>
        <w:t xml:space="preserve"> </w:t>
      </w:r>
    </w:p>
    <w:p w:rsidR="002D51B8" w:rsidRPr="002D51B8" w:rsidRDefault="002D51B8" w:rsidP="002D51B8">
      <w:pPr>
        <w:numPr>
          <w:ilvl w:val="0"/>
          <w:numId w:val="7"/>
        </w:numPr>
        <w:spacing w:after="0" w:line="240" w:lineRule="auto"/>
        <w:ind w:left="0" w:firstLine="284"/>
        <w:jc w:val="both"/>
        <w:rPr>
          <w:rFonts w:ascii="Arial" w:hAnsi="Arial" w:cs="Arial"/>
          <w:sz w:val="20"/>
          <w:szCs w:val="20"/>
        </w:rPr>
      </w:pPr>
      <w:r w:rsidRPr="002D51B8">
        <w:rPr>
          <w:rFonts w:ascii="Arial" w:hAnsi="Arial" w:cs="Arial"/>
          <w:sz w:val="20"/>
          <w:szCs w:val="20"/>
        </w:rPr>
        <w:t>Постоянный контроль за состоянием безопасности транспортного процесса водителями с использованием информации системы ГЛОНАСС.</w:t>
      </w:r>
    </w:p>
    <w:p w:rsidR="002D51B8" w:rsidRPr="002D51B8" w:rsidRDefault="002D51B8" w:rsidP="002D51B8">
      <w:pPr>
        <w:spacing w:after="0" w:line="240" w:lineRule="auto"/>
        <w:ind w:firstLine="284"/>
        <w:jc w:val="both"/>
        <w:rPr>
          <w:rFonts w:ascii="Arial" w:hAnsi="Arial" w:cs="Arial"/>
          <w:sz w:val="20"/>
          <w:szCs w:val="20"/>
        </w:rPr>
      </w:pPr>
      <w:r w:rsidRPr="002D51B8">
        <w:rPr>
          <w:rFonts w:ascii="Arial" w:hAnsi="Arial" w:cs="Arial"/>
          <w:sz w:val="20"/>
          <w:szCs w:val="20"/>
        </w:rPr>
        <w:t>2. Ежедневный контроль за температурой окружающего воздуха.</w:t>
      </w:r>
    </w:p>
    <w:p w:rsidR="002D51B8" w:rsidRPr="002D51B8" w:rsidRDefault="002D51B8" w:rsidP="002D51B8">
      <w:pPr>
        <w:spacing w:after="0" w:line="240" w:lineRule="auto"/>
        <w:ind w:firstLine="284"/>
        <w:jc w:val="both"/>
        <w:rPr>
          <w:rFonts w:ascii="Arial" w:hAnsi="Arial" w:cs="Arial"/>
          <w:sz w:val="20"/>
          <w:szCs w:val="20"/>
        </w:rPr>
      </w:pPr>
      <w:r w:rsidRPr="002D51B8">
        <w:rPr>
          <w:rFonts w:ascii="Arial" w:hAnsi="Arial" w:cs="Arial"/>
          <w:sz w:val="20"/>
          <w:szCs w:val="20"/>
        </w:rPr>
        <w:t>3. Информирование водителей об ожидаемой высокой температуре окружающего воздуха во время выполнения транспортной работы.</w:t>
      </w:r>
    </w:p>
    <w:p w:rsidR="002D51B8" w:rsidRDefault="002D51B8" w:rsidP="002D51B8">
      <w:pPr>
        <w:spacing w:after="0" w:line="240" w:lineRule="auto"/>
        <w:ind w:firstLine="284"/>
        <w:jc w:val="both"/>
        <w:rPr>
          <w:rFonts w:ascii="Arial" w:hAnsi="Arial" w:cs="Arial"/>
          <w:sz w:val="20"/>
          <w:szCs w:val="20"/>
        </w:rPr>
      </w:pPr>
      <w:r w:rsidRPr="002D51B8">
        <w:rPr>
          <w:rFonts w:ascii="Arial" w:hAnsi="Arial" w:cs="Arial"/>
          <w:sz w:val="20"/>
          <w:szCs w:val="20"/>
        </w:rPr>
        <w:lastRenderedPageBreak/>
        <w:t>4. Эксплуатация автомобилей, оборудованных кондиционером, системой «климат-контроль» или без них.</w:t>
      </w:r>
    </w:p>
    <w:p w:rsidR="002D51B8" w:rsidRPr="002D51B8" w:rsidRDefault="002D51B8" w:rsidP="002D51B8">
      <w:pPr>
        <w:spacing w:after="0" w:line="240" w:lineRule="auto"/>
        <w:ind w:firstLine="284"/>
        <w:jc w:val="both"/>
        <w:rPr>
          <w:rFonts w:ascii="Arial" w:hAnsi="Arial" w:cs="Arial"/>
          <w:sz w:val="20"/>
          <w:szCs w:val="20"/>
        </w:rPr>
      </w:pPr>
      <w:r>
        <w:rPr>
          <w:rFonts w:ascii="Arial" w:hAnsi="Arial" w:cs="Arial"/>
          <w:sz w:val="20"/>
          <w:szCs w:val="20"/>
        </w:rPr>
        <w:t xml:space="preserve">5. </w:t>
      </w:r>
      <w:r w:rsidRPr="002D51B8">
        <w:rPr>
          <w:rFonts w:ascii="Arial" w:hAnsi="Arial" w:cs="Arial"/>
          <w:sz w:val="20"/>
          <w:szCs w:val="20"/>
        </w:rPr>
        <w:t>Проверка эффективности работы климатической установки автомобиля.</w:t>
      </w:r>
    </w:p>
    <w:p w:rsidR="002D51B8" w:rsidRPr="002D51B8" w:rsidRDefault="002D51B8" w:rsidP="002D51B8">
      <w:pPr>
        <w:spacing w:after="0" w:line="240" w:lineRule="auto"/>
        <w:ind w:firstLine="284"/>
        <w:jc w:val="both"/>
        <w:rPr>
          <w:rFonts w:ascii="Arial" w:hAnsi="Arial" w:cs="Arial"/>
          <w:sz w:val="20"/>
          <w:szCs w:val="20"/>
        </w:rPr>
      </w:pPr>
      <w:r>
        <w:rPr>
          <w:rFonts w:ascii="Arial" w:hAnsi="Arial" w:cs="Arial"/>
          <w:sz w:val="20"/>
          <w:szCs w:val="20"/>
        </w:rPr>
        <w:t>6</w:t>
      </w:r>
      <w:r w:rsidRPr="002D51B8">
        <w:rPr>
          <w:rFonts w:ascii="Arial" w:hAnsi="Arial" w:cs="Arial"/>
          <w:sz w:val="20"/>
          <w:szCs w:val="20"/>
        </w:rPr>
        <w:t>. Выделение дополнительного количества топлива для обеспечения работы климатической установки.</w:t>
      </w:r>
    </w:p>
    <w:p w:rsidR="002D51B8" w:rsidRPr="002D51B8" w:rsidRDefault="002D51B8" w:rsidP="002D51B8">
      <w:pPr>
        <w:spacing w:after="0" w:line="240" w:lineRule="auto"/>
        <w:ind w:firstLine="284"/>
        <w:jc w:val="both"/>
        <w:rPr>
          <w:rFonts w:ascii="Arial" w:hAnsi="Arial" w:cs="Arial"/>
          <w:sz w:val="20"/>
          <w:szCs w:val="20"/>
        </w:rPr>
      </w:pPr>
      <w:r>
        <w:rPr>
          <w:rFonts w:ascii="Arial" w:hAnsi="Arial" w:cs="Arial"/>
          <w:sz w:val="20"/>
          <w:szCs w:val="20"/>
        </w:rPr>
        <w:t>7</w:t>
      </w:r>
      <w:r w:rsidRPr="002D51B8">
        <w:rPr>
          <w:rFonts w:ascii="Arial" w:hAnsi="Arial" w:cs="Arial"/>
          <w:sz w:val="20"/>
          <w:szCs w:val="20"/>
        </w:rPr>
        <w:t>.</w:t>
      </w:r>
      <w:r w:rsidRPr="002D51B8">
        <w:rPr>
          <w:rFonts w:ascii="Arial" w:hAnsi="Arial" w:cs="Arial"/>
          <w:sz w:val="20"/>
          <w:szCs w:val="20"/>
        </w:rPr>
        <w:tab/>
        <w:t xml:space="preserve">Выявление списка водителей, имеющих склонность к опасному вождению в условиях высоких температур окружающего воздуха с использованием разработанной  методики оценки склонности водителей к увеличению нарушений правил дорожного движения в </w:t>
      </w:r>
      <w:r w:rsidR="002F7891">
        <w:rPr>
          <w:rFonts w:ascii="Arial" w:hAnsi="Arial" w:cs="Arial"/>
          <w:sz w:val="20"/>
          <w:szCs w:val="20"/>
        </w:rPr>
        <w:t>условиях высоких температур</w:t>
      </w:r>
      <w:r w:rsidRPr="002D51B8">
        <w:rPr>
          <w:rFonts w:ascii="Arial" w:hAnsi="Arial" w:cs="Arial"/>
          <w:sz w:val="20"/>
          <w:szCs w:val="20"/>
        </w:rPr>
        <w:t>. В методике используется сравнение количества нарушений правил дорожного движения при умеренных и высоких температурах.</w:t>
      </w:r>
    </w:p>
    <w:p w:rsidR="002D51B8" w:rsidRPr="002D51B8" w:rsidRDefault="002D51B8" w:rsidP="002D51B8">
      <w:pPr>
        <w:spacing w:after="0" w:line="240" w:lineRule="auto"/>
        <w:ind w:firstLine="284"/>
        <w:jc w:val="both"/>
        <w:rPr>
          <w:rFonts w:ascii="Arial" w:hAnsi="Arial" w:cs="Arial"/>
          <w:sz w:val="20"/>
          <w:szCs w:val="20"/>
        </w:rPr>
      </w:pPr>
      <w:r>
        <w:rPr>
          <w:rFonts w:ascii="Arial" w:hAnsi="Arial" w:cs="Arial"/>
          <w:sz w:val="20"/>
          <w:szCs w:val="20"/>
        </w:rPr>
        <w:t>8</w:t>
      </w:r>
      <w:r w:rsidRPr="002D51B8">
        <w:rPr>
          <w:rFonts w:ascii="Arial" w:hAnsi="Arial" w:cs="Arial"/>
          <w:sz w:val="20"/>
          <w:szCs w:val="20"/>
        </w:rPr>
        <w:t>. Отстранение от транспортной работы водителей, имеющих склонность к опасному вождению в условиях высоких температур.</w:t>
      </w:r>
    </w:p>
    <w:p w:rsidR="002D51B8" w:rsidRPr="002D51B8" w:rsidRDefault="002D51B8" w:rsidP="002D51B8">
      <w:pPr>
        <w:spacing w:after="0" w:line="240" w:lineRule="auto"/>
        <w:ind w:firstLine="284"/>
        <w:jc w:val="both"/>
        <w:rPr>
          <w:rFonts w:ascii="Arial" w:hAnsi="Arial" w:cs="Arial"/>
          <w:sz w:val="20"/>
          <w:szCs w:val="20"/>
        </w:rPr>
      </w:pPr>
      <w:r>
        <w:rPr>
          <w:rFonts w:ascii="Arial" w:hAnsi="Arial" w:cs="Arial"/>
          <w:sz w:val="20"/>
          <w:szCs w:val="20"/>
        </w:rPr>
        <w:t>9</w:t>
      </w:r>
      <w:r w:rsidRPr="002D51B8">
        <w:rPr>
          <w:rFonts w:ascii="Arial" w:hAnsi="Arial" w:cs="Arial"/>
          <w:sz w:val="20"/>
          <w:szCs w:val="20"/>
        </w:rPr>
        <w:t>. Повышение квалификации водителя, применение мер дисциплинарного воздействия.</w:t>
      </w:r>
    </w:p>
    <w:p w:rsidR="002D51B8" w:rsidRPr="002D51B8" w:rsidRDefault="002D51B8" w:rsidP="002D51B8">
      <w:pPr>
        <w:spacing w:after="0" w:line="240" w:lineRule="auto"/>
        <w:ind w:firstLine="284"/>
        <w:jc w:val="both"/>
        <w:rPr>
          <w:rFonts w:ascii="Arial" w:hAnsi="Arial" w:cs="Arial"/>
          <w:sz w:val="20"/>
          <w:szCs w:val="20"/>
        </w:rPr>
      </w:pPr>
      <w:r>
        <w:rPr>
          <w:rFonts w:ascii="Arial" w:hAnsi="Arial" w:cs="Arial"/>
          <w:sz w:val="20"/>
          <w:szCs w:val="20"/>
        </w:rPr>
        <w:t>10</w:t>
      </w:r>
      <w:r w:rsidRPr="002D51B8">
        <w:rPr>
          <w:rFonts w:ascii="Arial" w:hAnsi="Arial" w:cs="Arial"/>
          <w:sz w:val="20"/>
          <w:szCs w:val="20"/>
        </w:rPr>
        <w:t>.</w:t>
      </w:r>
      <w:r w:rsidR="00330F44">
        <w:rPr>
          <w:rFonts w:ascii="Arial" w:hAnsi="Arial" w:cs="Arial"/>
          <w:sz w:val="20"/>
          <w:szCs w:val="20"/>
        </w:rPr>
        <w:t xml:space="preserve"> Проверка водителя на тренажере для дальнейшего д</w:t>
      </w:r>
      <w:r w:rsidRPr="002D51B8">
        <w:rPr>
          <w:rFonts w:ascii="Arial" w:hAnsi="Arial" w:cs="Arial"/>
          <w:sz w:val="20"/>
          <w:szCs w:val="20"/>
        </w:rPr>
        <w:t>опуск</w:t>
      </w:r>
      <w:r w:rsidR="00330F44">
        <w:rPr>
          <w:rFonts w:ascii="Arial" w:hAnsi="Arial" w:cs="Arial"/>
          <w:sz w:val="20"/>
          <w:szCs w:val="20"/>
        </w:rPr>
        <w:t>а</w:t>
      </w:r>
      <w:r w:rsidRPr="002D51B8">
        <w:rPr>
          <w:rFonts w:ascii="Arial" w:hAnsi="Arial" w:cs="Arial"/>
          <w:sz w:val="20"/>
          <w:szCs w:val="20"/>
        </w:rPr>
        <w:t xml:space="preserve"> </w:t>
      </w:r>
      <w:r w:rsidR="00330F44">
        <w:rPr>
          <w:rFonts w:ascii="Arial" w:hAnsi="Arial" w:cs="Arial"/>
          <w:sz w:val="20"/>
          <w:szCs w:val="20"/>
        </w:rPr>
        <w:t>его</w:t>
      </w:r>
      <w:r w:rsidRPr="002D51B8">
        <w:rPr>
          <w:rFonts w:ascii="Arial" w:hAnsi="Arial" w:cs="Arial"/>
          <w:sz w:val="20"/>
          <w:szCs w:val="20"/>
        </w:rPr>
        <w:t xml:space="preserve"> к транспортной работе.</w:t>
      </w:r>
    </w:p>
    <w:p w:rsidR="002D51B8" w:rsidRPr="002D51B8" w:rsidRDefault="002D51B8" w:rsidP="002D51B8">
      <w:pPr>
        <w:spacing w:after="0" w:line="240" w:lineRule="auto"/>
        <w:ind w:firstLine="284"/>
        <w:jc w:val="both"/>
        <w:rPr>
          <w:rFonts w:ascii="Arial" w:hAnsi="Arial" w:cs="Arial"/>
          <w:sz w:val="20"/>
          <w:szCs w:val="20"/>
        </w:rPr>
      </w:pPr>
      <w:r w:rsidRPr="002D51B8">
        <w:rPr>
          <w:rFonts w:ascii="Arial" w:hAnsi="Arial" w:cs="Arial"/>
          <w:sz w:val="20"/>
          <w:szCs w:val="20"/>
        </w:rPr>
        <w:t>Основываясь на изученных положениях, можно утверждать о разработанности функциональной структуры службы безопасности дорожного движения автотранспортного предприятия, которая состоит из трёх основных блоков:</w:t>
      </w:r>
    </w:p>
    <w:p w:rsidR="002D51B8" w:rsidRPr="002D51B8" w:rsidRDefault="002D51B8" w:rsidP="002D51B8">
      <w:pPr>
        <w:spacing w:after="0" w:line="240" w:lineRule="auto"/>
        <w:ind w:firstLine="284"/>
        <w:jc w:val="both"/>
        <w:rPr>
          <w:rFonts w:ascii="Arial" w:hAnsi="Arial" w:cs="Arial"/>
          <w:sz w:val="20"/>
          <w:szCs w:val="20"/>
        </w:rPr>
      </w:pPr>
      <w:r w:rsidRPr="002D51B8">
        <w:rPr>
          <w:rFonts w:ascii="Arial" w:hAnsi="Arial" w:cs="Arial"/>
          <w:sz w:val="20"/>
          <w:szCs w:val="20"/>
        </w:rPr>
        <w:t>- контрольные и распорядительные функции в отношении деятельности службы кадрового обеспечения; технической службы и службы эксплуатации по вопросам, связанным с безопасностью дорожного движения;</w:t>
      </w:r>
    </w:p>
    <w:p w:rsidR="002D51B8" w:rsidRPr="002D51B8" w:rsidRDefault="002D51B8" w:rsidP="002D51B8">
      <w:pPr>
        <w:spacing w:after="0" w:line="240" w:lineRule="auto"/>
        <w:ind w:firstLine="284"/>
        <w:jc w:val="both"/>
        <w:rPr>
          <w:rFonts w:ascii="Arial" w:hAnsi="Arial" w:cs="Arial"/>
          <w:sz w:val="20"/>
          <w:szCs w:val="20"/>
        </w:rPr>
      </w:pPr>
      <w:r w:rsidRPr="002D51B8">
        <w:rPr>
          <w:rFonts w:ascii="Arial" w:hAnsi="Arial" w:cs="Arial"/>
          <w:sz w:val="20"/>
          <w:szCs w:val="20"/>
        </w:rPr>
        <w:t>-  функции службы безопасности дорожного движения автотранспортного предприятия, регламентируемые нормативными документами в отношении этой службы;</w:t>
      </w:r>
    </w:p>
    <w:p w:rsidR="002D51B8" w:rsidRPr="002D51B8" w:rsidRDefault="002D51B8" w:rsidP="002D51B8">
      <w:pPr>
        <w:spacing w:after="0" w:line="240" w:lineRule="auto"/>
        <w:ind w:firstLine="284"/>
        <w:jc w:val="both"/>
        <w:rPr>
          <w:rFonts w:ascii="Arial" w:hAnsi="Arial" w:cs="Arial"/>
          <w:b/>
          <w:sz w:val="20"/>
          <w:szCs w:val="20"/>
        </w:rPr>
      </w:pPr>
      <w:r w:rsidRPr="002D51B8">
        <w:rPr>
          <w:rFonts w:ascii="Arial" w:hAnsi="Arial" w:cs="Arial"/>
          <w:sz w:val="20"/>
          <w:szCs w:val="20"/>
        </w:rPr>
        <w:t>- функции оперативного и ситуационного реагирования на опасные проявления внешней среды</w:t>
      </w:r>
      <w:r w:rsidRPr="002D51B8">
        <w:rPr>
          <w:rFonts w:ascii="Arial" w:hAnsi="Arial" w:cs="Arial"/>
          <w:b/>
          <w:sz w:val="20"/>
          <w:szCs w:val="20"/>
        </w:rPr>
        <w:t>.</w:t>
      </w:r>
    </w:p>
    <w:p w:rsidR="00DD6878" w:rsidRDefault="00DD6878" w:rsidP="008611AE">
      <w:pPr>
        <w:spacing w:after="0" w:line="240" w:lineRule="auto"/>
        <w:ind w:firstLine="284"/>
        <w:jc w:val="both"/>
        <w:rPr>
          <w:rFonts w:ascii="Arial" w:hAnsi="Arial" w:cs="Arial"/>
          <w:sz w:val="20"/>
          <w:szCs w:val="20"/>
        </w:rPr>
      </w:pPr>
    </w:p>
    <w:p w:rsidR="005E3A20" w:rsidRPr="008611AE" w:rsidRDefault="002D51B8" w:rsidP="002D51B8">
      <w:pPr>
        <w:spacing w:after="0" w:line="240" w:lineRule="auto"/>
        <w:ind w:firstLine="284"/>
        <w:jc w:val="center"/>
        <w:rPr>
          <w:rFonts w:ascii="Arial" w:hAnsi="Arial" w:cs="Arial"/>
          <w:sz w:val="20"/>
          <w:szCs w:val="20"/>
        </w:rPr>
      </w:pPr>
      <w:r>
        <w:rPr>
          <w:rFonts w:ascii="Arial" w:hAnsi="Arial" w:cs="Arial"/>
          <w:noProof/>
          <w:sz w:val="20"/>
          <w:szCs w:val="20"/>
          <w:lang w:eastAsia="ru-RU"/>
        </w:rPr>
        <w:lastRenderedPageBreak/>
        <w:drawing>
          <wp:inline distT="0" distB="0" distL="0" distR="0">
            <wp:extent cx="4562475" cy="8610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62475" cy="8610600"/>
                    </a:xfrm>
                    <a:prstGeom prst="rect">
                      <a:avLst/>
                    </a:prstGeom>
                    <a:noFill/>
                    <a:ln>
                      <a:noFill/>
                    </a:ln>
                  </pic:spPr>
                </pic:pic>
              </a:graphicData>
            </a:graphic>
          </wp:inline>
        </w:drawing>
      </w:r>
    </w:p>
    <w:p w:rsidR="00D408E1" w:rsidRPr="00D408E1" w:rsidRDefault="00735FE4" w:rsidP="00D408E1">
      <w:pPr>
        <w:spacing w:after="0" w:line="240" w:lineRule="auto"/>
        <w:ind w:firstLine="284"/>
        <w:jc w:val="right"/>
        <w:rPr>
          <w:rFonts w:ascii="Arial" w:hAnsi="Arial" w:cs="Arial"/>
          <w:i/>
          <w:sz w:val="20"/>
          <w:szCs w:val="20"/>
        </w:rPr>
      </w:pPr>
      <w:r w:rsidRPr="00D408E1">
        <w:rPr>
          <w:rFonts w:ascii="Arial" w:hAnsi="Arial" w:cs="Arial"/>
          <w:i/>
          <w:sz w:val="20"/>
          <w:szCs w:val="20"/>
        </w:rPr>
        <w:lastRenderedPageBreak/>
        <w:t>Рисунок 2 –</w:t>
      </w:r>
      <w:r w:rsidR="001A4D94">
        <w:rPr>
          <w:rFonts w:ascii="Arial" w:hAnsi="Arial" w:cs="Arial"/>
          <w:i/>
          <w:sz w:val="20"/>
          <w:szCs w:val="20"/>
        </w:rPr>
        <w:t xml:space="preserve"> А</w:t>
      </w:r>
      <w:r w:rsidRPr="00D408E1">
        <w:rPr>
          <w:rFonts w:ascii="Arial" w:hAnsi="Arial" w:cs="Arial"/>
          <w:i/>
          <w:sz w:val="20"/>
          <w:szCs w:val="20"/>
        </w:rPr>
        <w:t xml:space="preserve">лгоритм реагирования службы безопасности дорожного движения </w:t>
      </w:r>
    </w:p>
    <w:p w:rsidR="00D408E1" w:rsidRPr="00EE2168" w:rsidRDefault="00735FE4" w:rsidP="00D408E1">
      <w:pPr>
        <w:spacing w:after="0" w:line="240" w:lineRule="auto"/>
        <w:ind w:firstLine="284"/>
        <w:jc w:val="right"/>
        <w:rPr>
          <w:rFonts w:ascii="Arial" w:hAnsi="Arial" w:cs="Arial"/>
          <w:i/>
          <w:sz w:val="20"/>
          <w:szCs w:val="20"/>
          <w:lang w:val="en-US"/>
        </w:rPr>
      </w:pPr>
      <w:r w:rsidRPr="00D408E1">
        <w:rPr>
          <w:rFonts w:ascii="Arial" w:hAnsi="Arial" w:cs="Arial"/>
          <w:i/>
          <w:sz w:val="20"/>
          <w:szCs w:val="20"/>
        </w:rPr>
        <w:t>на</w:t>
      </w:r>
      <w:r w:rsidRPr="00EE2168">
        <w:rPr>
          <w:rFonts w:ascii="Arial" w:hAnsi="Arial" w:cs="Arial"/>
          <w:i/>
          <w:sz w:val="20"/>
          <w:szCs w:val="20"/>
          <w:lang w:val="en-US"/>
        </w:rPr>
        <w:t xml:space="preserve">  </w:t>
      </w:r>
      <w:r w:rsidRPr="00D408E1">
        <w:rPr>
          <w:rFonts w:ascii="Arial" w:hAnsi="Arial" w:cs="Arial"/>
          <w:i/>
          <w:sz w:val="20"/>
          <w:szCs w:val="20"/>
        </w:rPr>
        <w:t>высокую</w:t>
      </w:r>
      <w:r w:rsidRPr="00EE2168">
        <w:rPr>
          <w:rFonts w:ascii="Arial" w:hAnsi="Arial" w:cs="Arial"/>
          <w:i/>
          <w:sz w:val="20"/>
          <w:szCs w:val="20"/>
          <w:lang w:val="en-US"/>
        </w:rPr>
        <w:t xml:space="preserve"> </w:t>
      </w:r>
      <w:r w:rsidRPr="00D408E1">
        <w:rPr>
          <w:rFonts w:ascii="Arial" w:hAnsi="Arial" w:cs="Arial"/>
          <w:i/>
          <w:sz w:val="20"/>
          <w:szCs w:val="20"/>
        </w:rPr>
        <w:t>температуру</w:t>
      </w:r>
      <w:r w:rsidRPr="00EE2168">
        <w:rPr>
          <w:rFonts w:ascii="Arial" w:hAnsi="Arial" w:cs="Arial"/>
          <w:i/>
          <w:sz w:val="20"/>
          <w:szCs w:val="20"/>
          <w:lang w:val="en-US"/>
        </w:rPr>
        <w:t xml:space="preserve"> </w:t>
      </w:r>
      <w:r w:rsidRPr="00D408E1">
        <w:rPr>
          <w:rFonts w:ascii="Arial" w:hAnsi="Arial" w:cs="Arial"/>
          <w:i/>
          <w:sz w:val="20"/>
          <w:szCs w:val="20"/>
        </w:rPr>
        <w:t>внешней</w:t>
      </w:r>
      <w:r w:rsidRPr="00EE2168">
        <w:rPr>
          <w:rFonts w:ascii="Arial" w:hAnsi="Arial" w:cs="Arial"/>
          <w:i/>
          <w:sz w:val="20"/>
          <w:szCs w:val="20"/>
          <w:lang w:val="en-US"/>
        </w:rPr>
        <w:t xml:space="preserve"> </w:t>
      </w:r>
      <w:r w:rsidRPr="00D408E1">
        <w:rPr>
          <w:rFonts w:ascii="Arial" w:hAnsi="Arial" w:cs="Arial"/>
          <w:i/>
          <w:sz w:val="20"/>
          <w:szCs w:val="20"/>
        </w:rPr>
        <w:t>среды</w:t>
      </w:r>
    </w:p>
    <w:p w:rsidR="00DD6878" w:rsidRPr="001A4D94" w:rsidRDefault="00DD6878" w:rsidP="00DD6878">
      <w:pPr>
        <w:spacing w:after="0" w:line="240" w:lineRule="auto"/>
        <w:ind w:firstLine="284"/>
        <w:jc w:val="right"/>
        <w:rPr>
          <w:rFonts w:ascii="Arial" w:hAnsi="Arial" w:cs="Arial"/>
          <w:i/>
          <w:sz w:val="20"/>
          <w:szCs w:val="20"/>
          <w:lang w:val="en-US"/>
        </w:rPr>
      </w:pPr>
      <w:r w:rsidRPr="001A4D94">
        <w:rPr>
          <w:rFonts w:ascii="Arial" w:hAnsi="Arial" w:cs="Arial"/>
          <w:i/>
          <w:sz w:val="20"/>
          <w:szCs w:val="20"/>
          <w:lang/>
        </w:rPr>
        <w:t xml:space="preserve">Figure 2 - Algorithm for the response of the road safety </w:t>
      </w:r>
      <w:proofErr w:type="spellStart"/>
      <w:r w:rsidRPr="001A4D94">
        <w:rPr>
          <w:rFonts w:ascii="Arial" w:hAnsi="Arial" w:cs="Arial"/>
          <w:i/>
          <w:sz w:val="20"/>
          <w:szCs w:val="20"/>
          <w:lang/>
        </w:rPr>
        <w:t>serviceto</w:t>
      </w:r>
      <w:proofErr w:type="spellEnd"/>
      <w:r w:rsidRPr="001A4D94">
        <w:rPr>
          <w:rFonts w:ascii="Arial" w:hAnsi="Arial" w:cs="Arial"/>
          <w:i/>
          <w:sz w:val="20"/>
          <w:szCs w:val="20"/>
          <w:lang w:val="en-US"/>
        </w:rPr>
        <w:t xml:space="preserve"> </w:t>
      </w:r>
      <w:r w:rsidRPr="001A4D94">
        <w:rPr>
          <w:rFonts w:ascii="Arial" w:hAnsi="Arial" w:cs="Arial"/>
          <w:i/>
          <w:sz w:val="20"/>
          <w:szCs w:val="20"/>
          <w:lang/>
        </w:rPr>
        <w:t>high</w:t>
      </w:r>
      <w:r w:rsidRPr="001A4D94">
        <w:rPr>
          <w:rFonts w:ascii="Arial" w:hAnsi="Arial" w:cs="Arial"/>
          <w:i/>
          <w:sz w:val="20"/>
          <w:szCs w:val="20"/>
          <w:lang w:val="en-US"/>
        </w:rPr>
        <w:t xml:space="preserve"> </w:t>
      </w:r>
      <w:r w:rsidRPr="001A4D94">
        <w:rPr>
          <w:rFonts w:ascii="Arial" w:hAnsi="Arial" w:cs="Arial"/>
          <w:i/>
          <w:sz w:val="20"/>
          <w:szCs w:val="20"/>
          <w:lang/>
        </w:rPr>
        <w:t>ambient</w:t>
      </w:r>
      <w:r w:rsidRPr="001A4D94">
        <w:rPr>
          <w:rFonts w:ascii="Arial" w:hAnsi="Arial" w:cs="Arial"/>
          <w:i/>
          <w:sz w:val="20"/>
          <w:szCs w:val="20"/>
          <w:lang w:val="en-US"/>
        </w:rPr>
        <w:t xml:space="preserve"> </w:t>
      </w:r>
      <w:r w:rsidRPr="001A4D94">
        <w:rPr>
          <w:rFonts w:ascii="Arial" w:hAnsi="Arial" w:cs="Arial"/>
          <w:i/>
          <w:sz w:val="20"/>
          <w:szCs w:val="20"/>
          <w:lang/>
        </w:rPr>
        <w:t>temperature</w:t>
      </w:r>
    </w:p>
    <w:p w:rsidR="00DD6878" w:rsidRPr="00DD6878" w:rsidRDefault="00DD6878" w:rsidP="00D408E1">
      <w:pPr>
        <w:spacing w:after="0" w:line="240" w:lineRule="auto"/>
        <w:ind w:firstLine="284"/>
        <w:jc w:val="right"/>
        <w:rPr>
          <w:rFonts w:ascii="Arial" w:hAnsi="Arial" w:cs="Arial"/>
          <w:i/>
          <w:sz w:val="20"/>
          <w:szCs w:val="20"/>
          <w:lang w:val="en-US"/>
        </w:rPr>
      </w:pPr>
    </w:p>
    <w:p w:rsidR="00D408E1" w:rsidRPr="009312A2" w:rsidRDefault="00D408E1" w:rsidP="008611AE">
      <w:pPr>
        <w:spacing w:after="0" w:line="240" w:lineRule="auto"/>
        <w:ind w:firstLine="284"/>
        <w:jc w:val="both"/>
        <w:rPr>
          <w:rFonts w:ascii="Arial" w:hAnsi="Arial" w:cs="Arial"/>
          <w:b/>
          <w:sz w:val="20"/>
          <w:szCs w:val="20"/>
          <w:lang w:val="en-US"/>
        </w:rPr>
      </w:pPr>
    </w:p>
    <w:p w:rsidR="00D408E1" w:rsidRDefault="00D408E1" w:rsidP="008611AE">
      <w:pPr>
        <w:spacing w:after="0" w:line="240" w:lineRule="auto"/>
        <w:ind w:firstLine="284"/>
        <w:jc w:val="both"/>
        <w:rPr>
          <w:rFonts w:ascii="Arial" w:hAnsi="Arial" w:cs="Arial"/>
          <w:b/>
          <w:sz w:val="20"/>
          <w:szCs w:val="20"/>
        </w:rPr>
      </w:pPr>
      <w:r w:rsidRPr="008611AE">
        <w:rPr>
          <w:rFonts w:ascii="Arial" w:hAnsi="Arial" w:cs="Arial"/>
          <w:b/>
          <w:sz w:val="20"/>
          <w:szCs w:val="20"/>
        </w:rPr>
        <w:t xml:space="preserve">ЗАКЛЮЧЕНИЕ И ВЫВОДЫ </w:t>
      </w:r>
    </w:p>
    <w:p w:rsidR="00D408E1" w:rsidRDefault="00D408E1" w:rsidP="008611AE">
      <w:pPr>
        <w:spacing w:after="0" w:line="240" w:lineRule="auto"/>
        <w:ind w:firstLine="284"/>
        <w:jc w:val="both"/>
        <w:rPr>
          <w:rFonts w:ascii="Arial" w:hAnsi="Arial" w:cs="Arial"/>
          <w:b/>
          <w:sz w:val="20"/>
          <w:szCs w:val="20"/>
        </w:rPr>
      </w:pPr>
    </w:p>
    <w:p w:rsidR="000C5DA0" w:rsidRPr="008611AE" w:rsidRDefault="00843B13" w:rsidP="008611AE">
      <w:pPr>
        <w:spacing w:after="0" w:line="240" w:lineRule="auto"/>
        <w:ind w:firstLine="284"/>
        <w:jc w:val="both"/>
        <w:rPr>
          <w:rFonts w:ascii="Arial" w:hAnsi="Arial" w:cs="Arial"/>
          <w:sz w:val="20"/>
          <w:szCs w:val="20"/>
        </w:rPr>
      </w:pPr>
      <w:r w:rsidRPr="008611AE">
        <w:rPr>
          <w:rFonts w:ascii="Arial" w:hAnsi="Arial" w:cs="Arial"/>
          <w:sz w:val="20"/>
          <w:szCs w:val="20"/>
        </w:rPr>
        <w:t>Существование проблемы увеличения аварийности на автомобильном транспорте требовало оперативного реагирования на базе научно обоснованных методических решений. В результате анализа современного состояния вопроса в научной литературе и передового опыта автотранспортных предприятий была разработана функциональная модель обеспечения безопасности  дорожного движения автотранспортного предприятия</w:t>
      </w:r>
      <w:r w:rsidR="000C5DA0" w:rsidRPr="008611AE">
        <w:rPr>
          <w:rFonts w:ascii="Arial" w:hAnsi="Arial" w:cs="Arial"/>
          <w:sz w:val="20"/>
          <w:szCs w:val="20"/>
        </w:rPr>
        <w:t>,  согласно которой служба безопасности дорожного движения наделена контрольными и распорядительными функциями в отношении деятельности службы кадрового обеспечения, технической службы и службы эксплуатации по вопросам, связанным с безопасностью дорожного движения. Эта модель отличается от известных тем, что содержит функции реагирования на  высокую температуру внешней среды. Разработан алгоритм функционирования службы безопасности</w:t>
      </w:r>
      <w:r w:rsidR="001C6761">
        <w:rPr>
          <w:rFonts w:ascii="Arial" w:hAnsi="Arial" w:cs="Arial"/>
          <w:sz w:val="20"/>
          <w:szCs w:val="20"/>
        </w:rPr>
        <w:t xml:space="preserve"> дорожного движения в условиях </w:t>
      </w:r>
      <w:r w:rsidR="000C5DA0" w:rsidRPr="008611AE">
        <w:rPr>
          <w:rFonts w:ascii="Arial" w:hAnsi="Arial" w:cs="Arial"/>
          <w:sz w:val="20"/>
          <w:szCs w:val="20"/>
        </w:rPr>
        <w:t xml:space="preserve">высокой температуры внешней среды, предотвращающий её влияние на повышение </w:t>
      </w:r>
      <w:r w:rsidR="000C5DA0" w:rsidRPr="002D51B8">
        <w:rPr>
          <w:rFonts w:ascii="Arial" w:hAnsi="Arial" w:cs="Arial"/>
          <w:sz w:val="20"/>
          <w:szCs w:val="20"/>
        </w:rPr>
        <w:t>агрессивности</w:t>
      </w:r>
      <w:r w:rsidR="000C5DA0" w:rsidRPr="008611AE">
        <w:rPr>
          <w:rFonts w:ascii="Arial" w:hAnsi="Arial" w:cs="Arial"/>
          <w:sz w:val="20"/>
          <w:szCs w:val="20"/>
        </w:rPr>
        <w:t xml:space="preserve"> вождения и низкую эффективность климатических установок части автотранспортных средств.</w:t>
      </w:r>
    </w:p>
    <w:p w:rsidR="00BC50A8" w:rsidRPr="008611AE" w:rsidRDefault="006E35D0" w:rsidP="008611AE">
      <w:pPr>
        <w:spacing w:after="0" w:line="240" w:lineRule="auto"/>
        <w:ind w:firstLine="284"/>
        <w:jc w:val="both"/>
        <w:rPr>
          <w:rFonts w:ascii="Arial" w:hAnsi="Arial" w:cs="Arial"/>
          <w:sz w:val="20"/>
          <w:szCs w:val="20"/>
        </w:rPr>
      </w:pPr>
      <w:r w:rsidRPr="008611AE">
        <w:rPr>
          <w:rFonts w:ascii="Arial" w:hAnsi="Arial" w:cs="Arial"/>
          <w:sz w:val="20"/>
          <w:szCs w:val="20"/>
        </w:rPr>
        <w:t xml:space="preserve">Полученные результаты позволяют заключить о создании теоретических и методических оснований </w:t>
      </w:r>
      <w:r w:rsidR="000F0EFA" w:rsidRPr="008611AE">
        <w:rPr>
          <w:rFonts w:ascii="Arial" w:hAnsi="Arial" w:cs="Arial"/>
          <w:sz w:val="20"/>
          <w:szCs w:val="20"/>
        </w:rPr>
        <w:t>для предотвращения негативной тенденции увеличения количества дорожно-транспортных происшествий в жаркое время года. Эти результаты важны для практического использования автотранспортными предприятиями, что способно существенно повысить безопасность транспортного процесса.</w:t>
      </w:r>
    </w:p>
    <w:p w:rsidR="00A672B0" w:rsidRDefault="00A672B0" w:rsidP="008611AE">
      <w:pPr>
        <w:spacing w:after="0" w:line="240" w:lineRule="auto"/>
        <w:ind w:firstLine="284"/>
        <w:jc w:val="both"/>
        <w:rPr>
          <w:rFonts w:ascii="Arial" w:hAnsi="Arial" w:cs="Arial"/>
          <w:sz w:val="20"/>
          <w:szCs w:val="20"/>
        </w:rPr>
      </w:pPr>
      <w:r w:rsidRPr="002D51B8">
        <w:rPr>
          <w:rFonts w:ascii="Arial" w:hAnsi="Arial" w:cs="Arial"/>
          <w:sz w:val="20"/>
          <w:szCs w:val="20"/>
        </w:rPr>
        <w:t>Направления д</w:t>
      </w:r>
      <w:r w:rsidRPr="008611AE">
        <w:rPr>
          <w:rFonts w:ascii="Arial" w:hAnsi="Arial" w:cs="Arial"/>
          <w:sz w:val="20"/>
          <w:szCs w:val="20"/>
        </w:rPr>
        <w:t xml:space="preserve">альнейших исследований связаны с изучением расширенного списка факторов </w:t>
      </w:r>
      <w:r w:rsidR="000A1525" w:rsidRPr="008611AE">
        <w:rPr>
          <w:rFonts w:ascii="Arial" w:hAnsi="Arial" w:cs="Arial"/>
          <w:sz w:val="20"/>
          <w:szCs w:val="20"/>
        </w:rPr>
        <w:t>высоких температур окружающего воздуха</w:t>
      </w:r>
      <w:r w:rsidRPr="008611AE">
        <w:rPr>
          <w:rFonts w:ascii="Arial" w:hAnsi="Arial" w:cs="Arial"/>
          <w:sz w:val="20"/>
          <w:szCs w:val="20"/>
        </w:rPr>
        <w:t>, способных вызвать повышенную аварийность на авто</w:t>
      </w:r>
      <w:r w:rsidR="00C831FD" w:rsidRPr="008611AE">
        <w:rPr>
          <w:rFonts w:ascii="Arial" w:hAnsi="Arial" w:cs="Arial"/>
          <w:sz w:val="20"/>
          <w:szCs w:val="20"/>
        </w:rPr>
        <w:t>мобильном транспорте и дальнейшим</w:t>
      </w:r>
      <w:r w:rsidRPr="008611AE">
        <w:rPr>
          <w:rFonts w:ascii="Arial" w:hAnsi="Arial" w:cs="Arial"/>
          <w:sz w:val="20"/>
          <w:szCs w:val="20"/>
        </w:rPr>
        <w:t xml:space="preserve"> развитие</w:t>
      </w:r>
      <w:r w:rsidR="00C831FD" w:rsidRPr="008611AE">
        <w:rPr>
          <w:rFonts w:ascii="Arial" w:hAnsi="Arial" w:cs="Arial"/>
          <w:sz w:val="20"/>
          <w:szCs w:val="20"/>
        </w:rPr>
        <w:t>м</w:t>
      </w:r>
      <w:r w:rsidRPr="008611AE">
        <w:rPr>
          <w:rFonts w:ascii="Arial" w:hAnsi="Arial" w:cs="Arial"/>
          <w:sz w:val="20"/>
          <w:szCs w:val="20"/>
        </w:rPr>
        <w:t xml:space="preserve"> методического обеспечения</w:t>
      </w:r>
      <w:r w:rsidRPr="002D51B8">
        <w:rPr>
          <w:rFonts w:ascii="Arial" w:hAnsi="Arial" w:cs="Arial"/>
          <w:sz w:val="20"/>
          <w:szCs w:val="20"/>
        </w:rPr>
        <w:t>, направленн</w:t>
      </w:r>
      <w:r w:rsidR="00A71D8A" w:rsidRPr="002D51B8">
        <w:rPr>
          <w:rFonts w:ascii="Arial" w:hAnsi="Arial" w:cs="Arial"/>
          <w:sz w:val="20"/>
          <w:szCs w:val="20"/>
        </w:rPr>
        <w:t>ого</w:t>
      </w:r>
      <w:r w:rsidR="000A1525" w:rsidRPr="002D51B8">
        <w:rPr>
          <w:rFonts w:ascii="Arial" w:hAnsi="Arial" w:cs="Arial"/>
          <w:sz w:val="20"/>
          <w:szCs w:val="20"/>
        </w:rPr>
        <w:t xml:space="preserve"> на</w:t>
      </w:r>
      <w:r w:rsidR="00D408E1" w:rsidRPr="002D51B8">
        <w:rPr>
          <w:rFonts w:ascii="Arial" w:hAnsi="Arial" w:cs="Arial"/>
          <w:sz w:val="20"/>
          <w:szCs w:val="20"/>
        </w:rPr>
        <w:t xml:space="preserve"> </w:t>
      </w:r>
      <w:r w:rsidR="000A1525" w:rsidRPr="002D51B8">
        <w:rPr>
          <w:rFonts w:ascii="Arial" w:hAnsi="Arial" w:cs="Arial"/>
          <w:sz w:val="20"/>
          <w:szCs w:val="20"/>
        </w:rPr>
        <w:t>безопаснос</w:t>
      </w:r>
      <w:r w:rsidR="008629B8" w:rsidRPr="002D51B8">
        <w:rPr>
          <w:rFonts w:ascii="Arial" w:hAnsi="Arial" w:cs="Arial"/>
          <w:sz w:val="20"/>
          <w:szCs w:val="20"/>
        </w:rPr>
        <w:t>ть</w:t>
      </w:r>
      <w:r w:rsidR="000A1525" w:rsidRPr="008611AE">
        <w:rPr>
          <w:rFonts w:ascii="Arial" w:hAnsi="Arial" w:cs="Arial"/>
          <w:sz w:val="20"/>
          <w:szCs w:val="20"/>
        </w:rPr>
        <w:t xml:space="preserve"> </w:t>
      </w:r>
      <w:r w:rsidRPr="008611AE">
        <w:rPr>
          <w:rFonts w:ascii="Arial" w:hAnsi="Arial" w:cs="Arial"/>
          <w:sz w:val="20"/>
          <w:szCs w:val="20"/>
        </w:rPr>
        <w:t>автотранспортной деятельности.</w:t>
      </w:r>
    </w:p>
    <w:p w:rsidR="00DD6878" w:rsidRPr="008611AE" w:rsidRDefault="00DD6878" w:rsidP="008611AE">
      <w:pPr>
        <w:spacing w:after="0" w:line="240" w:lineRule="auto"/>
        <w:ind w:firstLine="284"/>
        <w:jc w:val="both"/>
        <w:rPr>
          <w:rFonts w:ascii="Arial" w:hAnsi="Arial" w:cs="Arial"/>
          <w:sz w:val="20"/>
          <w:szCs w:val="20"/>
        </w:rPr>
      </w:pPr>
    </w:p>
    <w:p w:rsidR="00DD6878" w:rsidRDefault="00DD6878" w:rsidP="00DD6878">
      <w:pPr>
        <w:tabs>
          <w:tab w:val="left" w:pos="1134"/>
          <w:tab w:val="left" w:pos="9354"/>
        </w:tabs>
        <w:suppressAutoHyphens/>
        <w:spacing w:after="0" w:line="240" w:lineRule="auto"/>
        <w:ind w:right="-2"/>
        <w:jc w:val="both"/>
        <w:rPr>
          <w:rFonts w:ascii="Arial" w:eastAsia="Times New Roman" w:hAnsi="Arial" w:cs="Arial"/>
          <w:b/>
          <w:bCs/>
          <w:sz w:val="20"/>
          <w:szCs w:val="20"/>
          <w:lang w:eastAsia="ru-RU"/>
        </w:rPr>
      </w:pPr>
      <w:r w:rsidRPr="00DD6878">
        <w:rPr>
          <w:rFonts w:ascii="Arial" w:eastAsia="Times New Roman" w:hAnsi="Arial" w:cs="Arial"/>
          <w:b/>
          <w:bCs/>
          <w:sz w:val="20"/>
          <w:szCs w:val="20"/>
          <w:lang w:eastAsia="ru-RU"/>
        </w:rPr>
        <w:t>БИБЛИОГРАФИЧЕСКИЙ СПИСОК</w:t>
      </w:r>
    </w:p>
    <w:p w:rsidR="00093F45" w:rsidRPr="00DD6878" w:rsidRDefault="00093F45" w:rsidP="00DD6878">
      <w:pPr>
        <w:tabs>
          <w:tab w:val="left" w:pos="1134"/>
          <w:tab w:val="left" w:pos="9354"/>
        </w:tabs>
        <w:suppressAutoHyphens/>
        <w:spacing w:after="0" w:line="240" w:lineRule="auto"/>
        <w:ind w:right="-2"/>
        <w:jc w:val="both"/>
        <w:rPr>
          <w:rFonts w:ascii="Times New Roman" w:eastAsia="Times New Roman" w:hAnsi="Times New Roman" w:cs="Times New Roman"/>
          <w:sz w:val="24"/>
          <w:szCs w:val="24"/>
          <w:lang w:eastAsia="ru-RU"/>
        </w:rPr>
      </w:pPr>
    </w:p>
    <w:p w:rsidR="006D4E5E" w:rsidRPr="006D4E5E" w:rsidRDefault="006D4E5E" w:rsidP="006D4E5E">
      <w:pPr>
        <w:pStyle w:val="a7"/>
        <w:numPr>
          <w:ilvl w:val="0"/>
          <w:numId w:val="5"/>
        </w:numPr>
        <w:spacing w:after="0" w:line="240" w:lineRule="auto"/>
        <w:ind w:left="0" w:firstLine="284"/>
        <w:jc w:val="both"/>
        <w:rPr>
          <w:rFonts w:ascii="Arial" w:eastAsia="Times New Roman" w:hAnsi="Arial" w:cs="Arial"/>
          <w:sz w:val="20"/>
          <w:szCs w:val="20"/>
        </w:rPr>
      </w:pPr>
      <w:r w:rsidRPr="006D4E5E">
        <w:rPr>
          <w:rFonts w:ascii="Arial" w:eastAsia="Times New Roman" w:hAnsi="Arial" w:cs="Arial"/>
          <w:sz w:val="20"/>
          <w:szCs w:val="20"/>
        </w:rPr>
        <w:t xml:space="preserve">Якунин И.Н., Меньших О.М., </w:t>
      </w:r>
      <w:proofErr w:type="spellStart"/>
      <w:r w:rsidRPr="006D4E5E">
        <w:rPr>
          <w:rFonts w:ascii="Arial" w:eastAsia="Times New Roman" w:hAnsi="Arial" w:cs="Arial"/>
          <w:sz w:val="20"/>
          <w:szCs w:val="20"/>
        </w:rPr>
        <w:t>Шунгулов</w:t>
      </w:r>
      <w:proofErr w:type="spellEnd"/>
      <w:r w:rsidRPr="006D4E5E">
        <w:rPr>
          <w:rFonts w:ascii="Arial" w:eastAsia="Times New Roman" w:hAnsi="Arial" w:cs="Arial"/>
          <w:sz w:val="20"/>
          <w:szCs w:val="20"/>
        </w:rPr>
        <w:t xml:space="preserve"> Д.М. Исследование влияния высокой </w:t>
      </w:r>
      <w:r>
        <w:rPr>
          <w:rFonts w:ascii="Arial" w:eastAsia="Times New Roman" w:hAnsi="Arial" w:cs="Arial"/>
          <w:sz w:val="20"/>
          <w:szCs w:val="20"/>
        </w:rPr>
        <w:t>т</w:t>
      </w:r>
      <w:r w:rsidRPr="006D4E5E">
        <w:rPr>
          <w:rFonts w:ascii="Arial" w:eastAsia="Times New Roman" w:hAnsi="Arial" w:cs="Arial"/>
          <w:sz w:val="20"/>
          <w:szCs w:val="20"/>
        </w:rPr>
        <w:t>емпературы окружающей среды на безопасность автотранспортного процесса // Интеллект. Инновации. Инвестиции.  2019. № 7.  С.138–145.</w:t>
      </w:r>
    </w:p>
    <w:p w:rsidR="00093F45" w:rsidRPr="00E10689" w:rsidRDefault="00093F45" w:rsidP="006D4E5E">
      <w:pPr>
        <w:numPr>
          <w:ilvl w:val="0"/>
          <w:numId w:val="5"/>
        </w:numPr>
        <w:spacing w:after="0" w:line="240" w:lineRule="auto"/>
        <w:ind w:left="0" w:firstLine="284"/>
        <w:contextualSpacing/>
        <w:jc w:val="both"/>
        <w:rPr>
          <w:rFonts w:ascii="Arial" w:eastAsia="Times New Roman" w:hAnsi="Arial" w:cs="Arial"/>
          <w:sz w:val="20"/>
          <w:szCs w:val="20"/>
        </w:rPr>
      </w:pPr>
      <w:r w:rsidRPr="00093F45">
        <w:rPr>
          <w:rFonts w:ascii="Arial" w:eastAsia="Times New Roman" w:hAnsi="Arial" w:cs="Arial"/>
          <w:sz w:val="20"/>
          <w:szCs w:val="20"/>
        </w:rPr>
        <w:t xml:space="preserve">Федоров В.А., Кравченко П.А. Кардинальное совершенствование законодательного обеспечения деятельности по предупреждению ТП в России. </w:t>
      </w:r>
      <w:r w:rsidRPr="00E10689">
        <w:rPr>
          <w:rFonts w:ascii="Arial" w:eastAsia="Times New Roman" w:hAnsi="Arial" w:cs="Arial"/>
          <w:sz w:val="20"/>
          <w:szCs w:val="20"/>
        </w:rPr>
        <w:t xml:space="preserve">// Транспорт РФ. 2013. </w:t>
      </w:r>
      <w:r w:rsidRPr="00093F45">
        <w:rPr>
          <w:rFonts w:ascii="Arial" w:eastAsia="Times New Roman" w:hAnsi="Arial" w:cs="Arial"/>
          <w:sz w:val="20"/>
          <w:szCs w:val="20"/>
        </w:rPr>
        <w:t>№1(44) С. 8-13.</w:t>
      </w:r>
    </w:p>
    <w:p w:rsidR="005F0D0C" w:rsidRPr="001C1DC0" w:rsidRDefault="005F0D0C" w:rsidP="00E10689">
      <w:pPr>
        <w:pStyle w:val="a7"/>
        <w:numPr>
          <w:ilvl w:val="0"/>
          <w:numId w:val="5"/>
        </w:numPr>
        <w:ind w:left="0" w:firstLine="284"/>
        <w:jc w:val="both"/>
        <w:rPr>
          <w:rFonts w:ascii="Arial" w:eastAsia="Times New Roman" w:hAnsi="Arial" w:cs="Arial"/>
          <w:sz w:val="20"/>
          <w:szCs w:val="20"/>
          <w:lang w:val="en-US"/>
        </w:rPr>
      </w:pPr>
      <w:proofErr w:type="spellStart"/>
      <w:r w:rsidRPr="001C1DC0">
        <w:rPr>
          <w:rFonts w:ascii="Arial" w:eastAsia="Times New Roman" w:hAnsi="Arial" w:cs="Arial"/>
          <w:sz w:val="20"/>
          <w:szCs w:val="20"/>
          <w:lang w:val="en-US"/>
        </w:rPr>
        <w:t>Kolesov</w:t>
      </w:r>
      <w:proofErr w:type="spellEnd"/>
      <w:r w:rsidRPr="001C1DC0">
        <w:rPr>
          <w:rFonts w:ascii="Arial" w:eastAsia="Times New Roman" w:hAnsi="Arial" w:cs="Arial"/>
          <w:sz w:val="20"/>
          <w:szCs w:val="20"/>
          <w:lang w:val="en-US"/>
        </w:rPr>
        <w:t xml:space="preserve"> V., </w:t>
      </w:r>
      <w:proofErr w:type="spellStart"/>
      <w:r w:rsidRPr="001C1DC0">
        <w:rPr>
          <w:rFonts w:ascii="Arial" w:eastAsia="Times New Roman" w:hAnsi="Arial" w:cs="Arial"/>
          <w:sz w:val="20"/>
          <w:szCs w:val="20"/>
          <w:lang w:val="en-US"/>
        </w:rPr>
        <w:t>Petrov</w:t>
      </w:r>
      <w:proofErr w:type="spellEnd"/>
      <w:r w:rsidRPr="001C1DC0">
        <w:rPr>
          <w:rFonts w:ascii="Arial" w:eastAsia="Times New Roman" w:hAnsi="Arial" w:cs="Arial"/>
          <w:sz w:val="20"/>
          <w:szCs w:val="20"/>
          <w:lang w:val="en-US"/>
        </w:rPr>
        <w:t xml:space="preserve"> A.  System dynamics of process organization in the sphere of traffic safety assurance /</w:t>
      </w:r>
      <w:proofErr w:type="gramStart"/>
      <w:r w:rsidRPr="001C1DC0">
        <w:rPr>
          <w:rFonts w:ascii="Arial" w:eastAsia="Times New Roman" w:hAnsi="Arial" w:cs="Arial"/>
          <w:sz w:val="20"/>
          <w:szCs w:val="20"/>
          <w:lang w:val="en-US"/>
        </w:rPr>
        <w:t>/  S</w:t>
      </w:r>
      <w:r w:rsidR="00DB3395" w:rsidRPr="001C1DC0">
        <w:rPr>
          <w:rFonts w:ascii="Arial" w:eastAsia="Times New Roman" w:hAnsi="Arial" w:cs="Arial"/>
          <w:sz w:val="20"/>
          <w:szCs w:val="20"/>
          <w:lang w:val="en-US"/>
        </w:rPr>
        <w:t>ystem</w:t>
      </w:r>
      <w:proofErr w:type="gramEnd"/>
      <w:r w:rsidRPr="001C1DC0">
        <w:rPr>
          <w:rFonts w:ascii="Arial" w:eastAsia="Times New Roman" w:hAnsi="Arial" w:cs="Arial"/>
          <w:sz w:val="20"/>
          <w:szCs w:val="20"/>
          <w:lang w:val="en-US"/>
        </w:rPr>
        <w:t xml:space="preserve"> </w:t>
      </w:r>
      <w:r w:rsidR="00DB3395" w:rsidRPr="001C1DC0">
        <w:rPr>
          <w:rFonts w:ascii="Arial" w:eastAsia="Times New Roman" w:hAnsi="Arial" w:cs="Arial"/>
          <w:sz w:val="20"/>
          <w:szCs w:val="20"/>
          <w:lang w:val="en-US"/>
        </w:rPr>
        <w:t>and</w:t>
      </w:r>
      <w:r w:rsidRPr="001C1DC0">
        <w:rPr>
          <w:rFonts w:ascii="Arial" w:eastAsia="Times New Roman" w:hAnsi="Arial" w:cs="Arial"/>
          <w:sz w:val="20"/>
          <w:szCs w:val="20"/>
          <w:lang w:val="en-US"/>
        </w:rPr>
        <w:t xml:space="preserve"> </w:t>
      </w:r>
      <w:r w:rsidR="00DB3395" w:rsidRPr="001C1DC0">
        <w:rPr>
          <w:rFonts w:ascii="Arial" w:eastAsia="Times New Roman" w:hAnsi="Arial" w:cs="Arial"/>
          <w:sz w:val="20"/>
          <w:szCs w:val="20"/>
          <w:lang w:val="en-US"/>
        </w:rPr>
        <w:t xml:space="preserve">digital technologies for ensuring traffic safety </w:t>
      </w:r>
      <w:r w:rsidRPr="001C1DC0">
        <w:rPr>
          <w:rFonts w:ascii="Arial" w:eastAsia="Times New Roman" w:hAnsi="Arial" w:cs="Arial"/>
          <w:sz w:val="20"/>
          <w:szCs w:val="20"/>
          <w:lang w:val="en-US"/>
        </w:rPr>
        <w:t>36 ,</w:t>
      </w:r>
      <w:r w:rsidR="00D004C3" w:rsidRPr="001C1DC0">
        <w:rPr>
          <w:rFonts w:ascii="Arial" w:eastAsia="Times New Roman" w:hAnsi="Arial" w:cs="Arial"/>
          <w:sz w:val="20"/>
          <w:szCs w:val="20"/>
          <w:lang w:val="en-US"/>
        </w:rPr>
        <w:t xml:space="preserve"> 2018.</w:t>
      </w:r>
      <w:r w:rsidRPr="001C1DC0">
        <w:rPr>
          <w:rFonts w:ascii="Arial" w:eastAsia="Times New Roman" w:hAnsi="Arial" w:cs="Arial"/>
          <w:sz w:val="20"/>
          <w:szCs w:val="20"/>
          <w:lang w:val="en-US"/>
        </w:rPr>
        <w:t xml:space="preserve"> pp. 286-294.</w:t>
      </w:r>
      <w:r w:rsidRPr="001C1DC0">
        <w:rPr>
          <w:rFonts w:ascii="Arial" w:hAnsi="Arial" w:cs="Arial"/>
          <w:sz w:val="20"/>
          <w:szCs w:val="20"/>
          <w:lang w:val="en-US"/>
        </w:rPr>
        <w:t xml:space="preserve"> </w:t>
      </w:r>
      <w:r w:rsidRPr="001C1DC0">
        <w:rPr>
          <w:rFonts w:ascii="Arial" w:eastAsia="Times New Roman" w:hAnsi="Arial" w:cs="Arial"/>
          <w:sz w:val="20"/>
          <w:szCs w:val="20"/>
          <w:lang w:val="en-US"/>
        </w:rPr>
        <w:t>https://doi.org/10.1016/j.trpro.2018.12.085</w:t>
      </w:r>
    </w:p>
    <w:p w:rsidR="005F0D0C" w:rsidRPr="001C1DC0" w:rsidRDefault="005F0D0C" w:rsidP="00DB3395">
      <w:pPr>
        <w:pStyle w:val="a7"/>
        <w:numPr>
          <w:ilvl w:val="0"/>
          <w:numId w:val="5"/>
        </w:numPr>
        <w:spacing w:line="240" w:lineRule="auto"/>
        <w:ind w:left="0" w:firstLine="284"/>
        <w:jc w:val="both"/>
        <w:rPr>
          <w:rFonts w:ascii="Arial" w:eastAsia="Times New Roman" w:hAnsi="Arial" w:cs="Arial"/>
          <w:sz w:val="20"/>
          <w:szCs w:val="20"/>
          <w:lang w:val="en-US"/>
        </w:rPr>
      </w:pPr>
      <w:proofErr w:type="spellStart"/>
      <w:r w:rsidRPr="001C1DC0">
        <w:rPr>
          <w:rFonts w:ascii="Arial" w:eastAsia="Times New Roman" w:hAnsi="Arial" w:cs="Arial"/>
          <w:sz w:val="20"/>
          <w:szCs w:val="20"/>
          <w:lang w:val="en-US"/>
        </w:rPr>
        <w:t>Sakhapov</w:t>
      </w:r>
      <w:proofErr w:type="spellEnd"/>
      <w:r w:rsidRPr="001C1DC0">
        <w:rPr>
          <w:rFonts w:ascii="Arial" w:eastAsia="Times New Roman" w:hAnsi="Arial" w:cs="Arial"/>
          <w:sz w:val="20"/>
          <w:szCs w:val="20"/>
          <w:lang w:val="en-US"/>
        </w:rPr>
        <w:t xml:space="preserve">, R. and </w:t>
      </w:r>
      <w:proofErr w:type="spellStart"/>
      <w:r w:rsidRPr="001C1DC0">
        <w:rPr>
          <w:rFonts w:ascii="Arial" w:eastAsia="Times New Roman" w:hAnsi="Arial" w:cs="Arial"/>
          <w:sz w:val="20"/>
          <w:szCs w:val="20"/>
          <w:lang w:val="en-US"/>
        </w:rPr>
        <w:t>Nikolaeva</w:t>
      </w:r>
      <w:proofErr w:type="spellEnd"/>
      <w:r w:rsidRPr="001C1DC0">
        <w:rPr>
          <w:rFonts w:ascii="Arial" w:eastAsia="Times New Roman" w:hAnsi="Arial" w:cs="Arial"/>
          <w:sz w:val="20"/>
          <w:szCs w:val="20"/>
          <w:lang w:val="en-US"/>
        </w:rPr>
        <w:t xml:space="preserve">, R. Traffic safety system management // </w:t>
      </w:r>
      <w:r w:rsidR="00DB3395" w:rsidRPr="001C1DC0">
        <w:rPr>
          <w:rFonts w:ascii="Arial" w:eastAsia="Times New Roman" w:hAnsi="Arial" w:cs="Arial"/>
          <w:sz w:val="20"/>
          <w:szCs w:val="20"/>
          <w:lang w:val="en-US"/>
        </w:rPr>
        <w:t>System and digital technologies for ensuring traffic safety</w:t>
      </w:r>
      <w:r w:rsidR="00D004C3" w:rsidRPr="001C1DC0">
        <w:rPr>
          <w:rFonts w:ascii="Arial" w:eastAsia="Times New Roman" w:hAnsi="Arial" w:cs="Arial"/>
          <w:sz w:val="20"/>
          <w:szCs w:val="20"/>
          <w:lang w:val="en-US"/>
        </w:rPr>
        <w:t xml:space="preserve"> 36</w:t>
      </w:r>
      <w:r w:rsidRPr="001C1DC0">
        <w:rPr>
          <w:rFonts w:ascii="Arial" w:eastAsia="Times New Roman" w:hAnsi="Arial" w:cs="Arial"/>
          <w:sz w:val="20"/>
          <w:szCs w:val="20"/>
          <w:lang w:val="en-US"/>
        </w:rPr>
        <w:t>,</w:t>
      </w:r>
      <w:r w:rsidR="00D004C3" w:rsidRPr="001C1DC0">
        <w:rPr>
          <w:rFonts w:ascii="Arial" w:eastAsia="Times New Roman" w:hAnsi="Arial" w:cs="Arial"/>
          <w:sz w:val="20"/>
          <w:szCs w:val="20"/>
          <w:lang w:val="en-US"/>
        </w:rPr>
        <w:t xml:space="preserve"> 2018.</w:t>
      </w:r>
      <w:r w:rsidRPr="001C1DC0">
        <w:rPr>
          <w:rFonts w:ascii="Arial" w:eastAsia="Times New Roman" w:hAnsi="Arial" w:cs="Arial"/>
          <w:sz w:val="20"/>
          <w:szCs w:val="20"/>
          <w:lang w:val="en-US"/>
        </w:rPr>
        <w:t xml:space="preserve"> pp.676-681 https://doi.org/10.1016/j.trpro.2018.12.126</w:t>
      </w:r>
    </w:p>
    <w:p w:rsidR="005F0D0C" w:rsidRPr="001C1DC0" w:rsidRDefault="005F0D0C" w:rsidP="00E10689">
      <w:pPr>
        <w:pStyle w:val="a7"/>
        <w:numPr>
          <w:ilvl w:val="0"/>
          <w:numId w:val="5"/>
        </w:numPr>
        <w:spacing w:after="0"/>
        <w:ind w:left="0" w:firstLine="284"/>
        <w:jc w:val="both"/>
        <w:rPr>
          <w:rFonts w:ascii="Arial" w:eastAsia="Times New Roman" w:hAnsi="Arial" w:cs="Arial"/>
          <w:sz w:val="20"/>
          <w:szCs w:val="20"/>
          <w:lang w:val="en-US"/>
        </w:rPr>
      </w:pPr>
      <w:proofErr w:type="spellStart"/>
      <w:r w:rsidRPr="001C1DC0">
        <w:rPr>
          <w:rFonts w:ascii="Arial" w:eastAsia="Times New Roman" w:hAnsi="Arial" w:cs="Arial"/>
          <w:sz w:val="20"/>
          <w:szCs w:val="20"/>
          <w:lang w:val="en-US"/>
        </w:rPr>
        <w:t>Kravchenko</w:t>
      </w:r>
      <w:proofErr w:type="spellEnd"/>
      <w:r w:rsidRPr="001C1DC0">
        <w:rPr>
          <w:rFonts w:ascii="Arial" w:eastAsia="Times New Roman" w:hAnsi="Arial" w:cs="Arial"/>
          <w:sz w:val="20"/>
          <w:szCs w:val="20"/>
          <w:lang w:val="en-US"/>
        </w:rPr>
        <w:t xml:space="preserve">, P and </w:t>
      </w:r>
      <w:proofErr w:type="spellStart"/>
      <w:r w:rsidRPr="001C1DC0">
        <w:rPr>
          <w:rFonts w:ascii="Arial" w:eastAsia="Times New Roman" w:hAnsi="Arial" w:cs="Arial"/>
          <w:sz w:val="20"/>
          <w:szCs w:val="20"/>
          <w:lang w:val="en-US"/>
        </w:rPr>
        <w:t>Oleshchenko</w:t>
      </w:r>
      <w:proofErr w:type="spellEnd"/>
      <w:r w:rsidRPr="001C1DC0">
        <w:rPr>
          <w:rFonts w:ascii="Arial" w:eastAsia="Times New Roman" w:hAnsi="Arial" w:cs="Arial"/>
          <w:sz w:val="20"/>
          <w:szCs w:val="20"/>
          <w:lang w:val="en-US"/>
        </w:rPr>
        <w:t>, E. Mechanisms of Functional Properties Formation of Traffic Safety Systems // 12th International Conference on Road Organization</w:t>
      </w:r>
      <w:r w:rsidR="00D004C3" w:rsidRPr="001C1DC0">
        <w:rPr>
          <w:rFonts w:ascii="Arial" w:eastAsia="Times New Roman" w:hAnsi="Arial" w:cs="Arial"/>
          <w:sz w:val="20"/>
          <w:szCs w:val="20"/>
          <w:lang w:val="en-US"/>
        </w:rPr>
        <w:t xml:space="preserve"> and Safety in Big Cities 2017 </w:t>
      </w:r>
      <w:r w:rsidRPr="001C1DC0">
        <w:rPr>
          <w:rFonts w:ascii="Arial" w:eastAsia="Times New Roman" w:hAnsi="Arial" w:cs="Arial"/>
          <w:sz w:val="20"/>
          <w:szCs w:val="20"/>
          <w:lang w:val="en-US"/>
        </w:rPr>
        <w:t>, pp.367-372 https://doi.org/10.1016/j.trpro.2017.01.051</w:t>
      </w:r>
    </w:p>
    <w:p w:rsidR="005F0D0C" w:rsidRPr="001C1DC0" w:rsidRDefault="005F0D0C" w:rsidP="00E10689">
      <w:pPr>
        <w:numPr>
          <w:ilvl w:val="0"/>
          <w:numId w:val="5"/>
        </w:numPr>
        <w:spacing w:after="0" w:line="240" w:lineRule="auto"/>
        <w:ind w:left="0" w:firstLine="284"/>
        <w:contextualSpacing/>
        <w:jc w:val="both"/>
        <w:rPr>
          <w:rFonts w:ascii="Arial" w:eastAsia="Times New Roman" w:hAnsi="Arial" w:cs="Arial"/>
          <w:sz w:val="20"/>
          <w:szCs w:val="20"/>
          <w:lang w:val="en-US"/>
        </w:rPr>
      </w:pPr>
      <w:proofErr w:type="spellStart"/>
      <w:r w:rsidRPr="001C1DC0">
        <w:rPr>
          <w:rFonts w:ascii="Arial" w:eastAsia="Times New Roman" w:hAnsi="Arial" w:cs="Arial"/>
          <w:sz w:val="20"/>
          <w:szCs w:val="20"/>
          <w:lang w:val="en-US"/>
        </w:rPr>
        <w:t>Naevestad</w:t>
      </w:r>
      <w:proofErr w:type="spellEnd"/>
      <w:r w:rsidRPr="001C1DC0">
        <w:rPr>
          <w:rFonts w:ascii="Arial" w:eastAsia="Times New Roman" w:hAnsi="Arial" w:cs="Arial"/>
          <w:sz w:val="20"/>
          <w:szCs w:val="20"/>
          <w:lang w:val="en-US"/>
        </w:rPr>
        <w:t xml:space="preserve">, TO; </w:t>
      </w:r>
      <w:proofErr w:type="spellStart"/>
      <w:r w:rsidRPr="001C1DC0">
        <w:rPr>
          <w:rFonts w:ascii="Arial" w:eastAsia="Times New Roman" w:hAnsi="Arial" w:cs="Arial"/>
          <w:sz w:val="20"/>
          <w:szCs w:val="20"/>
          <w:lang w:val="en-US"/>
        </w:rPr>
        <w:t>Elvebakk</w:t>
      </w:r>
      <w:proofErr w:type="spellEnd"/>
      <w:r w:rsidRPr="001C1DC0">
        <w:rPr>
          <w:rFonts w:ascii="Arial" w:eastAsia="Times New Roman" w:hAnsi="Arial" w:cs="Arial"/>
          <w:sz w:val="20"/>
          <w:szCs w:val="20"/>
          <w:lang w:val="en-US"/>
        </w:rPr>
        <w:t>, B and Phillips, RO The safety ladder: developing an evidence-based safety management strategy for small road transport companies // 2018 | TRANSPORT REVIEWS 38 (3) , pp.372-393</w:t>
      </w:r>
    </w:p>
    <w:p w:rsidR="005F0D0C" w:rsidRPr="001C1DC0" w:rsidRDefault="005F0D0C" w:rsidP="00D004C3">
      <w:pPr>
        <w:numPr>
          <w:ilvl w:val="0"/>
          <w:numId w:val="5"/>
        </w:numPr>
        <w:spacing w:after="0" w:line="240" w:lineRule="auto"/>
        <w:ind w:left="0" w:firstLine="284"/>
        <w:contextualSpacing/>
        <w:jc w:val="both"/>
        <w:rPr>
          <w:rFonts w:ascii="Arial" w:eastAsia="Times New Roman" w:hAnsi="Arial" w:cs="Arial"/>
          <w:sz w:val="20"/>
          <w:szCs w:val="20"/>
          <w:lang w:val="en-US"/>
        </w:rPr>
      </w:pPr>
      <w:proofErr w:type="spellStart"/>
      <w:r w:rsidRPr="001C1DC0">
        <w:rPr>
          <w:rFonts w:ascii="Arial" w:eastAsia="Times New Roman" w:hAnsi="Arial" w:cs="Arial"/>
          <w:sz w:val="20"/>
          <w:szCs w:val="20"/>
          <w:lang w:val="en-US"/>
        </w:rPr>
        <w:t>Tomic</w:t>
      </w:r>
      <w:proofErr w:type="spellEnd"/>
      <w:r w:rsidRPr="001C1DC0">
        <w:rPr>
          <w:rFonts w:ascii="Arial" w:eastAsia="Times New Roman" w:hAnsi="Arial" w:cs="Arial"/>
          <w:sz w:val="20"/>
          <w:szCs w:val="20"/>
          <w:lang w:val="en-US"/>
        </w:rPr>
        <w:t xml:space="preserve">, I and </w:t>
      </w:r>
      <w:proofErr w:type="spellStart"/>
      <w:r w:rsidRPr="001C1DC0">
        <w:rPr>
          <w:rFonts w:ascii="Arial" w:eastAsia="Times New Roman" w:hAnsi="Arial" w:cs="Arial"/>
          <w:sz w:val="20"/>
          <w:szCs w:val="20"/>
          <w:lang w:val="en-US"/>
        </w:rPr>
        <w:t>Barisic</w:t>
      </w:r>
      <w:proofErr w:type="spellEnd"/>
      <w:r w:rsidRPr="001C1DC0">
        <w:rPr>
          <w:rFonts w:ascii="Arial" w:eastAsia="Times New Roman" w:hAnsi="Arial" w:cs="Arial"/>
          <w:sz w:val="20"/>
          <w:szCs w:val="20"/>
          <w:lang w:val="en-US"/>
        </w:rPr>
        <w:t>, L.</w:t>
      </w:r>
      <w:r w:rsidR="00D004C3" w:rsidRPr="001C1DC0">
        <w:rPr>
          <w:rFonts w:ascii="Arial" w:hAnsi="Arial" w:cs="Arial"/>
          <w:sz w:val="20"/>
          <w:szCs w:val="20"/>
          <w:lang w:val="en-US"/>
        </w:rPr>
        <w:t xml:space="preserve"> </w:t>
      </w:r>
      <w:r w:rsidR="00D004C3" w:rsidRPr="001C1DC0">
        <w:rPr>
          <w:rFonts w:ascii="Arial" w:eastAsia="Times New Roman" w:hAnsi="Arial" w:cs="Arial"/>
          <w:sz w:val="20"/>
          <w:szCs w:val="20"/>
          <w:lang w:val="en-US"/>
        </w:rPr>
        <w:t xml:space="preserve">Analysis of improving </w:t>
      </w:r>
      <w:r w:rsidRPr="001C1DC0">
        <w:rPr>
          <w:rFonts w:ascii="Arial" w:eastAsia="Times New Roman" w:hAnsi="Arial" w:cs="Arial"/>
          <w:sz w:val="20"/>
          <w:szCs w:val="20"/>
          <w:lang w:val="en-US"/>
        </w:rPr>
        <w:t>Traffic</w:t>
      </w:r>
      <w:r w:rsidR="00D004C3" w:rsidRPr="001C1DC0">
        <w:rPr>
          <w:rFonts w:ascii="Arial" w:eastAsia="Times New Roman" w:hAnsi="Arial" w:cs="Arial"/>
          <w:sz w:val="20"/>
          <w:szCs w:val="20"/>
          <w:lang w:val="en-US"/>
        </w:rPr>
        <w:t xml:space="preserve"> safety for young drivers</w:t>
      </w:r>
      <w:r w:rsidRPr="001C1DC0">
        <w:rPr>
          <w:rFonts w:ascii="Arial" w:eastAsia="Times New Roman" w:hAnsi="Arial" w:cs="Arial"/>
          <w:sz w:val="20"/>
          <w:szCs w:val="20"/>
          <w:lang w:val="en-US"/>
        </w:rPr>
        <w:t xml:space="preserve"> </w:t>
      </w:r>
      <w:r w:rsidR="00D004C3" w:rsidRPr="001C1DC0">
        <w:rPr>
          <w:rFonts w:ascii="Arial" w:eastAsia="Times New Roman" w:hAnsi="Arial" w:cs="Arial"/>
          <w:sz w:val="20"/>
          <w:szCs w:val="20"/>
          <w:lang w:val="en-US"/>
        </w:rPr>
        <w:t xml:space="preserve">// </w:t>
      </w:r>
      <w:r w:rsidRPr="001C1DC0">
        <w:rPr>
          <w:rFonts w:ascii="Arial" w:eastAsia="Times New Roman" w:hAnsi="Arial" w:cs="Arial"/>
          <w:sz w:val="20"/>
          <w:szCs w:val="20"/>
          <w:lang w:val="en-US"/>
        </w:rPr>
        <w:t xml:space="preserve">May 2019 | </w:t>
      </w:r>
      <w:proofErr w:type="spellStart"/>
      <w:r w:rsidR="00CA66DA" w:rsidRPr="001C1DC0">
        <w:rPr>
          <w:rFonts w:ascii="Arial" w:eastAsia="Times New Roman" w:hAnsi="Arial" w:cs="Arial"/>
          <w:sz w:val="20"/>
          <w:szCs w:val="20"/>
          <w:lang w:val="en-US"/>
        </w:rPr>
        <w:t>Z</w:t>
      </w:r>
      <w:r w:rsidR="00D004C3" w:rsidRPr="001C1DC0">
        <w:rPr>
          <w:rFonts w:ascii="Arial" w:eastAsia="Times New Roman" w:hAnsi="Arial" w:cs="Arial"/>
          <w:sz w:val="20"/>
          <w:szCs w:val="20"/>
          <w:lang w:val="en-US"/>
        </w:rPr>
        <w:t>bornik</w:t>
      </w:r>
      <w:proofErr w:type="spellEnd"/>
      <w:r w:rsidR="00D004C3" w:rsidRPr="001C1DC0">
        <w:rPr>
          <w:rFonts w:ascii="Arial" w:eastAsia="Times New Roman" w:hAnsi="Arial" w:cs="Arial"/>
          <w:sz w:val="20"/>
          <w:szCs w:val="20"/>
          <w:lang w:val="en-US"/>
        </w:rPr>
        <w:t xml:space="preserve"> </w:t>
      </w:r>
      <w:proofErr w:type="spellStart"/>
      <w:r w:rsidR="00D004C3" w:rsidRPr="001C1DC0">
        <w:rPr>
          <w:rFonts w:ascii="Arial" w:eastAsia="Times New Roman" w:hAnsi="Arial" w:cs="Arial"/>
          <w:sz w:val="20"/>
          <w:szCs w:val="20"/>
          <w:lang w:val="en-US"/>
        </w:rPr>
        <w:t>veleucilista</w:t>
      </w:r>
      <w:proofErr w:type="spellEnd"/>
      <w:r w:rsidR="00D004C3" w:rsidRPr="001C1DC0">
        <w:rPr>
          <w:rFonts w:ascii="Arial" w:eastAsia="Times New Roman" w:hAnsi="Arial" w:cs="Arial"/>
          <w:sz w:val="20"/>
          <w:szCs w:val="20"/>
          <w:lang w:val="en-US"/>
        </w:rPr>
        <w:t xml:space="preserve"> u </w:t>
      </w:r>
      <w:proofErr w:type="spellStart"/>
      <w:r w:rsidR="00D004C3" w:rsidRPr="001C1DC0">
        <w:rPr>
          <w:rFonts w:ascii="Arial" w:eastAsia="Times New Roman" w:hAnsi="Arial" w:cs="Arial"/>
          <w:sz w:val="20"/>
          <w:szCs w:val="20"/>
          <w:lang w:val="en-US"/>
        </w:rPr>
        <w:t>rijeci</w:t>
      </w:r>
      <w:proofErr w:type="spellEnd"/>
      <w:r w:rsidR="00D004C3" w:rsidRPr="001C1DC0">
        <w:rPr>
          <w:rFonts w:ascii="Arial" w:eastAsia="Times New Roman" w:hAnsi="Arial" w:cs="Arial"/>
          <w:sz w:val="20"/>
          <w:szCs w:val="20"/>
          <w:lang w:val="en-US"/>
        </w:rPr>
        <w:t xml:space="preserve">-journal of the polytechnics of </w:t>
      </w:r>
      <w:proofErr w:type="spellStart"/>
      <w:r w:rsidR="00D004C3" w:rsidRPr="001C1DC0">
        <w:rPr>
          <w:rFonts w:ascii="Arial" w:eastAsia="Times New Roman" w:hAnsi="Arial" w:cs="Arial"/>
          <w:sz w:val="20"/>
          <w:szCs w:val="20"/>
          <w:lang w:val="en-US"/>
        </w:rPr>
        <w:t>rijeka</w:t>
      </w:r>
      <w:proofErr w:type="spellEnd"/>
      <w:r w:rsidR="00D004C3" w:rsidRPr="001C1DC0">
        <w:rPr>
          <w:rFonts w:ascii="Arial" w:eastAsia="Times New Roman" w:hAnsi="Arial" w:cs="Arial"/>
          <w:sz w:val="20"/>
          <w:szCs w:val="20"/>
          <w:lang w:val="en-US"/>
        </w:rPr>
        <w:t xml:space="preserve"> </w:t>
      </w:r>
      <w:r w:rsidR="002F3AF8" w:rsidRPr="001C1DC0">
        <w:rPr>
          <w:rFonts w:ascii="Arial" w:eastAsia="Times New Roman" w:hAnsi="Arial" w:cs="Arial"/>
          <w:sz w:val="20"/>
          <w:szCs w:val="20"/>
          <w:lang w:val="en-US"/>
        </w:rPr>
        <w:t xml:space="preserve">7 </w:t>
      </w:r>
      <w:r w:rsidRPr="001C1DC0">
        <w:rPr>
          <w:rFonts w:ascii="Arial" w:eastAsia="Times New Roman" w:hAnsi="Arial" w:cs="Arial"/>
          <w:sz w:val="20"/>
          <w:szCs w:val="20"/>
          <w:lang w:val="en-US"/>
        </w:rPr>
        <w:t>(1</w:t>
      </w:r>
      <w:proofErr w:type="gramStart"/>
      <w:r w:rsidRPr="001C1DC0">
        <w:rPr>
          <w:rFonts w:ascii="Arial" w:eastAsia="Times New Roman" w:hAnsi="Arial" w:cs="Arial"/>
          <w:sz w:val="20"/>
          <w:szCs w:val="20"/>
          <w:lang w:val="en-US"/>
        </w:rPr>
        <w:t>) ,</w:t>
      </w:r>
      <w:proofErr w:type="gramEnd"/>
      <w:r w:rsidRPr="001C1DC0">
        <w:rPr>
          <w:rFonts w:ascii="Arial" w:eastAsia="Times New Roman" w:hAnsi="Arial" w:cs="Arial"/>
          <w:sz w:val="20"/>
          <w:szCs w:val="20"/>
          <w:lang w:val="en-US"/>
        </w:rPr>
        <w:t xml:space="preserve"> pp.375-390.  https://doi.org/10.31784/zvr.7.1.21</w:t>
      </w:r>
    </w:p>
    <w:p w:rsidR="005F0D0C" w:rsidRPr="001C1DC0" w:rsidRDefault="005F0D0C" w:rsidP="005F1324">
      <w:pPr>
        <w:numPr>
          <w:ilvl w:val="0"/>
          <w:numId w:val="5"/>
        </w:numPr>
        <w:tabs>
          <w:tab w:val="left" w:pos="709"/>
          <w:tab w:val="left" w:pos="9354"/>
        </w:tabs>
        <w:spacing w:after="0" w:line="240" w:lineRule="auto"/>
        <w:ind w:left="0" w:right="-2" w:firstLine="284"/>
        <w:contextualSpacing/>
        <w:jc w:val="both"/>
        <w:rPr>
          <w:rFonts w:ascii="Arial" w:eastAsia="Times New Roman" w:hAnsi="Arial" w:cs="Arial"/>
          <w:sz w:val="20"/>
          <w:szCs w:val="20"/>
          <w:lang w:val="en-US" w:eastAsia="ru-RU"/>
        </w:rPr>
      </w:pPr>
      <w:proofErr w:type="spellStart"/>
      <w:r w:rsidRPr="001C1DC0">
        <w:rPr>
          <w:rFonts w:ascii="Arial" w:eastAsia="Times New Roman" w:hAnsi="Arial" w:cs="Arial"/>
          <w:sz w:val="20"/>
          <w:szCs w:val="20"/>
          <w:lang w:val="en-US" w:eastAsia="ru-RU"/>
        </w:rPr>
        <w:t>Newnam</w:t>
      </w:r>
      <w:proofErr w:type="spellEnd"/>
      <w:r w:rsidRPr="001C1DC0">
        <w:rPr>
          <w:rFonts w:ascii="Arial" w:eastAsia="Times New Roman" w:hAnsi="Arial" w:cs="Arial"/>
          <w:sz w:val="20"/>
          <w:szCs w:val="20"/>
          <w:lang w:val="en-US" w:eastAsia="ru-RU"/>
        </w:rPr>
        <w:t xml:space="preserve">, S and Muir, </w:t>
      </w:r>
      <w:r w:rsidRPr="001C1DC0">
        <w:rPr>
          <w:rFonts w:ascii="Arial" w:eastAsia="Times New Roman" w:hAnsi="Arial" w:cs="Arial"/>
          <w:sz w:val="20"/>
          <w:szCs w:val="20"/>
          <w:lang w:eastAsia="ru-RU"/>
        </w:rPr>
        <w:t>С</w:t>
      </w:r>
      <w:r w:rsidRPr="001C1DC0">
        <w:rPr>
          <w:rFonts w:ascii="Arial" w:eastAsia="Times New Roman" w:hAnsi="Arial" w:cs="Arial"/>
          <w:sz w:val="20"/>
          <w:szCs w:val="20"/>
          <w:lang w:val="en-US" w:eastAsia="ru-RU"/>
        </w:rPr>
        <w:t xml:space="preserve">. Reforming the future of workplace road safety using systems-thinking workplace road safety surveillance // Jun 2021 | </w:t>
      </w:r>
      <w:r w:rsidR="00DB3395" w:rsidRPr="001C1DC0">
        <w:rPr>
          <w:rFonts w:ascii="Arial" w:eastAsia="Times New Roman" w:hAnsi="Arial" w:cs="Arial"/>
          <w:sz w:val="20"/>
          <w:szCs w:val="20"/>
          <w:lang w:val="en-US" w:eastAsia="ru-RU"/>
        </w:rPr>
        <w:t xml:space="preserve">Safety Science </w:t>
      </w:r>
      <w:r w:rsidRPr="001C1DC0">
        <w:rPr>
          <w:rFonts w:ascii="Arial" w:eastAsia="Times New Roman" w:hAnsi="Arial" w:cs="Arial"/>
          <w:sz w:val="20"/>
          <w:szCs w:val="20"/>
          <w:lang w:val="en-US" w:eastAsia="ru-RU"/>
        </w:rPr>
        <w:t>138</w:t>
      </w:r>
    </w:p>
    <w:p w:rsidR="005F0D0C" w:rsidRPr="001C1DC0" w:rsidRDefault="005F0D0C" w:rsidP="005F1324">
      <w:pPr>
        <w:numPr>
          <w:ilvl w:val="0"/>
          <w:numId w:val="5"/>
        </w:numPr>
        <w:tabs>
          <w:tab w:val="left" w:pos="709"/>
          <w:tab w:val="left" w:pos="9354"/>
        </w:tabs>
        <w:spacing w:after="0" w:line="240" w:lineRule="auto"/>
        <w:ind w:left="0" w:right="-2" w:firstLine="284"/>
        <w:contextualSpacing/>
        <w:jc w:val="both"/>
        <w:rPr>
          <w:rFonts w:ascii="Arial" w:eastAsia="Times New Roman" w:hAnsi="Arial" w:cs="Arial"/>
          <w:sz w:val="20"/>
          <w:szCs w:val="20"/>
          <w:lang w:val="en-US" w:eastAsia="ru-RU"/>
        </w:rPr>
      </w:pPr>
      <w:proofErr w:type="spellStart"/>
      <w:r w:rsidRPr="001C1DC0">
        <w:rPr>
          <w:rFonts w:ascii="Arial" w:eastAsia="Times New Roman" w:hAnsi="Arial" w:cs="Arial"/>
          <w:sz w:val="20"/>
          <w:szCs w:val="20"/>
          <w:lang w:val="en-US" w:eastAsia="ru-RU"/>
        </w:rPr>
        <w:lastRenderedPageBreak/>
        <w:t>Adesiyun</w:t>
      </w:r>
      <w:proofErr w:type="spellEnd"/>
      <w:r w:rsidRPr="001C1DC0">
        <w:rPr>
          <w:rFonts w:ascii="Arial" w:eastAsia="Times New Roman" w:hAnsi="Arial" w:cs="Arial"/>
          <w:sz w:val="20"/>
          <w:szCs w:val="20"/>
          <w:lang w:val="en-US" w:eastAsia="ru-RU"/>
        </w:rPr>
        <w:t xml:space="preserve">, A; </w:t>
      </w:r>
      <w:proofErr w:type="spellStart"/>
      <w:r w:rsidRPr="001C1DC0">
        <w:rPr>
          <w:rFonts w:ascii="Arial" w:eastAsia="Times New Roman" w:hAnsi="Arial" w:cs="Arial"/>
          <w:sz w:val="20"/>
          <w:szCs w:val="20"/>
          <w:lang w:val="en-US" w:eastAsia="ru-RU"/>
        </w:rPr>
        <w:t>Cocu</w:t>
      </w:r>
      <w:proofErr w:type="spellEnd"/>
      <w:r w:rsidRPr="001C1DC0">
        <w:rPr>
          <w:rFonts w:ascii="Arial" w:eastAsia="Times New Roman" w:hAnsi="Arial" w:cs="Arial"/>
          <w:sz w:val="20"/>
          <w:szCs w:val="20"/>
          <w:lang w:val="en-US" w:eastAsia="ru-RU"/>
        </w:rPr>
        <w:t xml:space="preserve">, X; (...); Saleh, P. </w:t>
      </w:r>
      <w:r w:rsidR="00DB3395" w:rsidRPr="001C1DC0">
        <w:rPr>
          <w:rFonts w:ascii="Arial" w:eastAsia="Times New Roman" w:hAnsi="Arial" w:cs="Arial"/>
          <w:sz w:val="20"/>
          <w:szCs w:val="20"/>
          <w:lang w:val="en-US" w:eastAsia="ru-RU"/>
        </w:rPr>
        <w:t xml:space="preserve">Common standards for training of experts on road safety - relevance for secondary roads </w:t>
      </w:r>
      <w:r w:rsidRPr="001C1DC0">
        <w:rPr>
          <w:rFonts w:ascii="Arial" w:eastAsia="Times New Roman" w:hAnsi="Arial" w:cs="Arial"/>
          <w:sz w:val="20"/>
          <w:szCs w:val="20"/>
          <w:lang w:val="en-US" w:eastAsia="ru-RU"/>
        </w:rPr>
        <w:t>// 1st International Conference on Traffic and Transport Engineering (ICTTE) / 2012, pp.143-148</w:t>
      </w:r>
    </w:p>
    <w:p w:rsidR="005F0D0C" w:rsidRPr="001C1DC0" w:rsidRDefault="00567769" w:rsidP="005F1324">
      <w:pPr>
        <w:numPr>
          <w:ilvl w:val="0"/>
          <w:numId w:val="5"/>
        </w:numPr>
        <w:tabs>
          <w:tab w:val="left" w:pos="709"/>
          <w:tab w:val="left" w:pos="9354"/>
        </w:tabs>
        <w:spacing w:after="0" w:line="240" w:lineRule="auto"/>
        <w:ind w:left="0" w:right="-2" w:firstLine="284"/>
        <w:contextualSpacing/>
        <w:jc w:val="both"/>
        <w:rPr>
          <w:rFonts w:ascii="Arial" w:eastAsia="Times New Roman" w:hAnsi="Arial" w:cs="Arial"/>
          <w:sz w:val="20"/>
          <w:szCs w:val="20"/>
          <w:lang w:val="en-US" w:eastAsia="ru-RU"/>
        </w:rPr>
      </w:pPr>
      <w:proofErr w:type="spellStart"/>
      <w:r w:rsidRPr="001C1DC0">
        <w:rPr>
          <w:rFonts w:ascii="Arial" w:eastAsia="Times New Roman" w:hAnsi="Arial" w:cs="Arial"/>
          <w:sz w:val="20"/>
          <w:szCs w:val="20"/>
          <w:lang w:val="en-US" w:eastAsia="ru-RU"/>
        </w:rPr>
        <w:t>Nikolay</w:t>
      </w:r>
      <w:proofErr w:type="spellEnd"/>
      <w:r w:rsidRPr="001C1DC0">
        <w:rPr>
          <w:rFonts w:ascii="Arial" w:eastAsia="Times New Roman" w:hAnsi="Arial" w:cs="Arial"/>
          <w:sz w:val="20"/>
          <w:szCs w:val="20"/>
          <w:lang w:val="en-US" w:eastAsia="ru-RU"/>
        </w:rPr>
        <w:t xml:space="preserve"> </w:t>
      </w:r>
      <w:proofErr w:type="spellStart"/>
      <w:r w:rsidRPr="001C1DC0">
        <w:rPr>
          <w:rFonts w:ascii="Arial" w:eastAsia="Times New Roman" w:hAnsi="Arial" w:cs="Arial"/>
          <w:sz w:val="20"/>
          <w:szCs w:val="20"/>
          <w:lang w:val="en-US" w:eastAsia="ru-RU"/>
        </w:rPr>
        <w:t>Verevkin</w:t>
      </w:r>
      <w:proofErr w:type="spellEnd"/>
      <w:r w:rsidRPr="001C1DC0">
        <w:rPr>
          <w:rFonts w:ascii="Arial" w:eastAsia="Times New Roman" w:hAnsi="Arial" w:cs="Arial"/>
          <w:sz w:val="20"/>
          <w:szCs w:val="20"/>
          <w:lang w:val="en-US" w:eastAsia="ru-RU"/>
        </w:rPr>
        <w:t xml:space="preserve">, </w:t>
      </w:r>
      <w:proofErr w:type="spellStart"/>
      <w:r w:rsidRPr="001C1DC0">
        <w:rPr>
          <w:rFonts w:ascii="Arial" w:eastAsia="Times New Roman" w:hAnsi="Arial" w:cs="Arial"/>
          <w:sz w:val="20"/>
          <w:szCs w:val="20"/>
          <w:lang w:val="en-US" w:eastAsia="ru-RU"/>
        </w:rPr>
        <w:t>Evgeniy</w:t>
      </w:r>
      <w:proofErr w:type="spellEnd"/>
      <w:r w:rsidRPr="001C1DC0">
        <w:rPr>
          <w:rFonts w:ascii="Arial" w:eastAsia="Times New Roman" w:hAnsi="Arial" w:cs="Arial"/>
          <w:sz w:val="20"/>
          <w:szCs w:val="20"/>
          <w:lang w:val="en-US" w:eastAsia="ru-RU"/>
        </w:rPr>
        <w:t xml:space="preserve"> </w:t>
      </w:r>
      <w:proofErr w:type="spellStart"/>
      <w:r w:rsidRPr="001C1DC0">
        <w:rPr>
          <w:rFonts w:ascii="Arial" w:eastAsia="Times New Roman" w:hAnsi="Arial" w:cs="Arial"/>
          <w:sz w:val="20"/>
          <w:szCs w:val="20"/>
          <w:lang w:val="en-US" w:eastAsia="ru-RU"/>
        </w:rPr>
        <w:t>Lavrentyev</w:t>
      </w:r>
      <w:proofErr w:type="spellEnd"/>
      <w:r w:rsidRPr="001C1DC0">
        <w:rPr>
          <w:rFonts w:ascii="Arial" w:eastAsia="Times New Roman" w:hAnsi="Arial" w:cs="Arial"/>
          <w:sz w:val="20"/>
          <w:szCs w:val="20"/>
          <w:lang w:val="en-US" w:eastAsia="ru-RU"/>
        </w:rPr>
        <w:t xml:space="preserve">, Igor </w:t>
      </w:r>
      <w:proofErr w:type="spellStart"/>
      <w:r w:rsidRPr="001C1DC0">
        <w:rPr>
          <w:rFonts w:ascii="Arial" w:eastAsia="Times New Roman" w:hAnsi="Arial" w:cs="Arial"/>
          <w:sz w:val="20"/>
          <w:szCs w:val="20"/>
          <w:lang w:val="en-US" w:eastAsia="ru-RU"/>
        </w:rPr>
        <w:t>Chernyaev</w:t>
      </w:r>
      <w:proofErr w:type="spellEnd"/>
      <w:r w:rsidR="005F0D0C" w:rsidRPr="001C1DC0">
        <w:rPr>
          <w:rFonts w:ascii="Arial" w:eastAsia="Times New Roman" w:hAnsi="Arial" w:cs="Arial"/>
          <w:sz w:val="20"/>
          <w:szCs w:val="20"/>
          <w:lang w:val="en-US" w:eastAsia="ru-RU"/>
        </w:rPr>
        <w:t xml:space="preserve">, </w:t>
      </w:r>
      <w:proofErr w:type="spellStart"/>
      <w:r w:rsidR="005F0D0C" w:rsidRPr="001C1DC0">
        <w:rPr>
          <w:rFonts w:ascii="Arial" w:eastAsia="Times New Roman" w:hAnsi="Arial" w:cs="Arial"/>
          <w:sz w:val="20"/>
          <w:szCs w:val="20"/>
          <w:lang w:val="en-US" w:eastAsia="ru-RU"/>
        </w:rPr>
        <w:t>Dmitriy</w:t>
      </w:r>
      <w:proofErr w:type="spellEnd"/>
      <w:r w:rsidR="005F0D0C" w:rsidRPr="001C1DC0">
        <w:rPr>
          <w:rFonts w:ascii="Arial" w:eastAsia="Times New Roman" w:hAnsi="Arial" w:cs="Arial"/>
          <w:sz w:val="20"/>
          <w:szCs w:val="20"/>
          <w:lang w:val="en-US" w:eastAsia="ru-RU"/>
        </w:rPr>
        <w:t xml:space="preserve"> </w:t>
      </w:r>
      <w:proofErr w:type="spellStart"/>
      <w:r w:rsidR="005F0D0C" w:rsidRPr="001C1DC0">
        <w:rPr>
          <w:rFonts w:ascii="Arial" w:eastAsia="Times New Roman" w:hAnsi="Arial" w:cs="Arial"/>
          <w:sz w:val="20"/>
          <w:szCs w:val="20"/>
          <w:lang w:val="en-US" w:eastAsia="ru-RU"/>
        </w:rPr>
        <w:t>Gurin</w:t>
      </w:r>
      <w:proofErr w:type="spellEnd"/>
      <w:r w:rsidRPr="001C1DC0">
        <w:rPr>
          <w:rFonts w:ascii="Arial" w:eastAsia="Times New Roman" w:hAnsi="Arial" w:cs="Arial"/>
          <w:sz w:val="20"/>
          <w:szCs w:val="20"/>
          <w:lang w:val="en-US" w:eastAsia="ru-RU"/>
        </w:rPr>
        <w:t>.</w:t>
      </w:r>
      <w:r w:rsidR="005F0D0C" w:rsidRPr="001C1DC0">
        <w:rPr>
          <w:rFonts w:ascii="Arial" w:eastAsia="Times New Roman" w:hAnsi="Arial" w:cs="Arial"/>
          <w:sz w:val="20"/>
          <w:szCs w:val="20"/>
          <w:lang w:val="en-US" w:eastAsia="ru-RU"/>
        </w:rPr>
        <w:t xml:space="preserve">  Method of Providing Safe Technical Condition of Vehicles by Technological Design of Enterprises //12th International Conference "Organization and Traffic Safety Management in large cities", SPbOTSIC-2016, 28-30 September 2016, St. Petersburg, Russia</w:t>
      </w:r>
    </w:p>
    <w:p w:rsidR="005F0D0C" w:rsidRPr="001C1DC0" w:rsidRDefault="005F0D0C" w:rsidP="005F1324">
      <w:pPr>
        <w:numPr>
          <w:ilvl w:val="0"/>
          <w:numId w:val="5"/>
        </w:numPr>
        <w:tabs>
          <w:tab w:val="left" w:pos="709"/>
          <w:tab w:val="left" w:pos="9354"/>
        </w:tabs>
        <w:spacing w:after="0" w:line="240" w:lineRule="auto"/>
        <w:ind w:left="0" w:right="-2" w:firstLine="284"/>
        <w:contextualSpacing/>
        <w:jc w:val="both"/>
        <w:rPr>
          <w:rFonts w:ascii="Arial" w:eastAsia="Times New Roman" w:hAnsi="Arial" w:cs="Arial"/>
          <w:sz w:val="20"/>
          <w:szCs w:val="20"/>
          <w:lang w:val="en-US" w:eastAsia="ru-RU"/>
        </w:rPr>
      </w:pPr>
      <w:proofErr w:type="spellStart"/>
      <w:r w:rsidRPr="001C1DC0">
        <w:rPr>
          <w:rFonts w:ascii="Arial" w:eastAsia="Times New Roman" w:hAnsi="Arial" w:cs="Arial"/>
          <w:sz w:val="20"/>
          <w:szCs w:val="20"/>
          <w:lang w:val="en-US" w:eastAsia="ru-RU"/>
        </w:rPr>
        <w:t>Orynycz</w:t>
      </w:r>
      <w:proofErr w:type="spellEnd"/>
      <w:r w:rsidRPr="001C1DC0">
        <w:rPr>
          <w:rFonts w:ascii="Arial" w:eastAsia="Times New Roman" w:hAnsi="Arial" w:cs="Arial"/>
          <w:sz w:val="20"/>
          <w:szCs w:val="20"/>
          <w:lang w:val="en-US" w:eastAsia="ru-RU"/>
        </w:rPr>
        <w:t xml:space="preserve">, O; </w:t>
      </w:r>
      <w:proofErr w:type="spellStart"/>
      <w:r w:rsidRPr="001C1DC0">
        <w:rPr>
          <w:rFonts w:ascii="Arial" w:eastAsia="Times New Roman" w:hAnsi="Arial" w:cs="Arial"/>
          <w:sz w:val="20"/>
          <w:szCs w:val="20"/>
          <w:lang w:val="en-US" w:eastAsia="ru-RU"/>
        </w:rPr>
        <w:t>Tucki</w:t>
      </w:r>
      <w:proofErr w:type="spellEnd"/>
      <w:r w:rsidRPr="001C1DC0">
        <w:rPr>
          <w:rFonts w:ascii="Arial" w:eastAsia="Times New Roman" w:hAnsi="Arial" w:cs="Arial"/>
          <w:sz w:val="20"/>
          <w:szCs w:val="20"/>
          <w:lang w:val="en-US" w:eastAsia="ru-RU"/>
        </w:rPr>
        <w:t xml:space="preserve">, K; (...); Gola, </w:t>
      </w:r>
      <w:proofErr w:type="gramStart"/>
      <w:r w:rsidRPr="001C1DC0">
        <w:rPr>
          <w:rFonts w:ascii="Arial" w:eastAsia="Times New Roman" w:hAnsi="Arial" w:cs="Arial"/>
          <w:sz w:val="20"/>
          <w:szCs w:val="20"/>
          <w:lang w:val="en-US" w:eastAsia="ru-RU"/>
        </w:rPr>
        <w:t>A .</w:t>
      </w:r>
      <w:proofErr w:type="gramEnd"/>
      <w:r w:rsidRPr="001C1DC0">
        <w:rPr>
          <w:rFonts w:ascii="Arial" w:eastAsia="Times New Roman" w:hAnsi="Arial" w:cs="Arial"/>
          <w:sz w:val="20"/>
          <w:szCs w:val="20"/>
          <w:lang w:val="en-US" w:eastAsia="ru-RU"/>
        </w:rPr>
        <w:t xml:space="preserve"> Evaluation of the Brake's Performance Dependence </w:t>
      </w:r>
      <w:proofErr w:type="gramStart"/>
      <w:r w:rsidRPr="001C1DC0">
        <w:rPr>
          <w:rFonts w:ascii="Arial" w:eastAsia="Times New Roman" w:hAnsi="Arial" w:cs="Arial"/>
          <w:sz w:val="20"/>
          <w:szCs w:val="20"/>
          <w:lang w:val="en-US" w:eastAsia="ru-RU"/>
        </w:rPr>
        <w:t>Upon</w:t>
      </w:r>
      <w:proofErr w:type="gramEnd"/>
      <w:r w:rsidRPr="001C1DC0">
        <w:rPr>
          <w:rFonts w:ascii="Arial" w:eastAsia="Times New Roman" w:hAnsi="Arial" w:cs="Arial"/>
          <w:sz w:val="20"/>
          <w:szCs w:val="20"/>
          <w:lang w:val="en-US" w:eastAsia="ru-RU"/>
        </w:rPr>
        <w:t xml:space="preserve"> Technical Condition of Car Tires as a Factor of Road Safety Management. Jan 2020 | E</w:t>
      </w:r>
      <w:r w:rsidR="00DB3395" w:rsidRPr="001C1DC0">
        <w:rPr>
          <w:rFonts w:ascii="Arial" w:eastAsia="Times New Roman" w:hAnsi="Arial" w:cs="Arial"/>
          <w:sz w:val="20"/>
          <w:szCs w:val="20"/>
          <w:lang w:val="en-US" w:eastAsia="ru-RU"/>
        </w:rPr>
        <w:t>nergies</w:t>
      </w:r>
      <w:r w:rsidRPr="001C1DC0">
        <w:rPr>
          <w:rFonts w:ascii="Arial" w:eastAsia="Times New Roman" w:hAnsi="Arial" w:cs="Arial"/>
          <w:sz w:val="20"/>
          <w:szCs w:val="20"/>
          <w:lang w:val="en-US" w:eastAsia="ru-RU"/>
        </w:rPr>
        <w:t xml:space="preserve"> 13 (1) Energies 2020, 13(1), 9; https://doi.org/10.3390/en13010009</w:t>
      </w:r>
    </w:p>
    <w:p w:rsidR="005F0D0C" w:rsidRPr="001C1DC0" w:rsidRDefault="00164726" w:rsidP="005F1324">
      <w:pPr>
        <w:pStyle w:val="a7"/>
        <w:numPr>
          <w:ilvl w:val="0"/>
          <w:numId w:val="5"/>
        </w:numPr>
        <w:tabs>
          <w:tab w:val="left" w:pos="709"/>
          <w:tab w:val="left" w:pos="9354"/>
        </w:tabs>
        <w:spacing w:after="0" w:line="240" w:lineRule="auto"/>
        <w:ind w:left="0" w:right="-2" w:firstLine="284"/>
        <w:jc w:val="both"/>
        <w:rPr>
          <w:rFonts w:ascii="Arial" w:eastAsia="Times New Roman" w:hAnsi="Arial" w:cs="Arial"/>
          <w:sz w:val="20"/>
          <w:szCs w:val="20"/>
          <w:lang w:val="en-US" w:eastAsia="ru-RU"/>
        </w:rPr>
      </w:pPr>
      <w:r w:rsidRPr="001C1DC0">
        <w:rPr>
          <w:rFonts w:ascii="Arial" w:eastAsia="Times New Roman" w:hAnsi="Arial" w:cs="Arial"/>
          <w:sz w:val="20"/>
          <w:szCs w:val="20"/>
          <w:lang w:val="en-US" w:eastAsia="ru-RU"/>
        </w:rPr>
        <w:t xml:space="preserve">Yu, LY; Liu, XH; (...); Chen, Y. </w:t>
      </w:r>
      <w:r w:rsidR="005F0D0C" w:rsidRPr="001C1DC0">
        <w:rPr>
          <w:rFonts w:ascii="Arial" w:eastAsia="Times New Roman" w:hAnsi="Arial" w:cs="Arial"/>
          <w:sz w:val="20"/>
          <w:szCs w:val="20"/>
          <w:lang w:val="en-US" w:eastAsia="ru-RU"/>
        </w:rPr>
        <w:t>R</w:t>
      </w:r>
      <w:r w:rsidR="00100E89" w:rsidRPr="001C1DC0">
        <w:rPr>
          <w:rFonts w:ascii="Arial" w:eastAsia="Times New Roman" w:hAnsi="Arial" w:cs="Arial"/>
          <w:sz w:val="20"/>
          <w:szCs w:val="20"/>
          <w:lang w:val="en-US" w:eastAsia="ru-RU"/>
        </w:rPr>
        <w:t>eview</w:t>
      </w:r>
      <w:r w:rsidR="005F0D0C" w:rsidRPr="001C1DC0">
        <w:rPr>
          <w:rFonts w:ascii="Arial" w:eastAsia="Times New Roman" w:hAnsi="Arial" w:cs="Arial"/>
          <w:sz w:val="20"/>
          <w:szCs w:val="20"/>
          <w:lang w:val="en-US" w:eastAsia="ru-RU"/>
        </w:rPr>
        <w:t xml:space="preserve"> </w:t>
      </w:r>
      <w:r w:rsidR="00100E89" w:rsidRPr="001C1DC0">
        <w:rPr>
          <w:rFonts w:ascii="Arial" w:eastAsia="Times New Roman" w:hAnsi="Arial" w:cs="Arial"/>
          <w:sz w:val="20"/>
          <w:szCs w:val="20"/>
          <w:lang w:val="en-US" w:eastAsia="ru-RU"/>
        </w:rPr>
        <w:t>of brake-by-wire system used in modern passenger car</w:t>
      </w:r>
      <w:r w:rsidR="00045057" w:rsidRPr="00045057">
        <w:rPr>
          <w:rFonts w:ascii="Arial" w:eastAsia="Times New Roman" w:hAnsi="Arial" w:cs="Arial"/>
          <w:sz w:val="20"/>
          <w:szCs w:val="20"/>
          <w:lang w:val="en-US" w:eastAsia="ru-RU"/>
        </w:rPr>
        <w:t>.</w:t>
      </w:r>
      <w:r w:rsidR="00100E89" w:rsidRPr="001C1DC0">
        <w:rPr>
          <w:rFonts w:ascii="Arial" w:eastAsia="Times New Roman" w:hAnsi="Arial" w:cs="Arial"/>
          <w:sz w:val="20"/>
          <w:szCs w:val="20"/>
          <w:lang w:val="en-US" w:eastAsia="ru-RU"/>
        </w:rPr>
        <w:t xml:space="preserve">  </w:t>
      </w:r>
      <w:r w:rsidR="00045057" w:rsidRPr="001C1DC0">
        <w:rPr>
          <w:rFonts w:ascii="Arial" w:eastAsia="Times New Roman" w:hAnsi="Arial" w:cs="Arial"/>
          <w:sz w:val="20"/>
          <w:szCs w:val="20"/>
          <w:lang w:val="en-US" w:eastAsia="ru-RU"/>
        </w:rPr>
        <w:t>ASME</w:t>
      </w:r>
      <w:r w:rsidR="00100E89" w:rsidRPr="001C1DC0">
        <w:rPr>
          <w:rFonts w:ascii="Arial" w:eastAsia="Times New Roman" w:hAnsi="Arial" w:cs="Arial"/>
          <w:sz w:val="20"/>
          <w:szCs w:val="20"/>
          <w:lang w:val="en-US" w:eastAsia="ru-RU"/>
        </w:rPr>
        <w:t xml:space="preserve"> </w:t>
      </w:r>
      <w:r w:rsidR="005F0D0C" w:rsidRPr="001C1DC0">
        <w:rPr>
          <w:rFonts w:ascii="Arial" w:eastAsia="Times New Roman" w:hAnsi="Arial" w:cs="Arial"/>
          <w:sz w:val="20"/>
          <w:szCs w:val="20"/>
          <w:lang w:val="en-US" w:eastAsia="ru-RU"/>
        </w:rPr>
        <w:t>International Design Engineering Technical Conference / Computer and Information in Engineering Conference (IDETC/CIE)2016 | VOL 3</w:t>
      </w:r>
    </w:p>
    <w:p w:rsidR="005F0D0C" w:rsidRPr="001C1DC0" w:rsidRDefault="009976FF" w:rsidP="005F1324">
      <w:pPr>
        <w:numPr>
          <w:ilvl w:val="0"/>
          <w:numId w:val="5"/>
        </w:numPr>
        <w:tabs>
          <w:tab w:val="left" w:pos="709"/>
          <w:tab w:val="left" w:pos="9354"/>
        </w:tabs>
        <w:spacing w:after="0" w:line="240" w:lineRule="auto"/>
        <w:ind w:left="0" w:right="-2" w:firstLine="284"/>
        <w:contextualSpacing/>
        <w:jc w:val="both"/>
        <w:rPr>
          <w:rFonts w:ascii="Arial" w:eastAsia="Times New Roman" w:hAnsi="Arial" w:cs="Arial"/>
          <w:sz w:val="20"/>
          <w:szCs w:val="20"/>
          <w:lang w:eastAsia="ru-RU"/>
        </w:rPr>
      </w:pPr>
      <w:r w:rsidRPr="001C1DC0">
        <w:rPr>
          <w:rFonts w:ascii="Arial" w:eastAsia="Times New Roman" w:hAnsi="Arial" w:cs="Arial"/>
          <w:sz w:val="20"/>
          <w:szCs w:val="20"/>
          <w:lang w:eastAsia="ru-RU"/>
        </w:rPr>
        <w:t>Горбунова</w:t>
      </w:r>
      <w:r w:rsidRPr="002F7891">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А</w:t>
      </w:r>
      <w:r w:rsidRPr="002F7891">
        <w:rPr>
          <w:rFonts w:ascii="Arial" w:eastAsia="Times New Roman" w:hAnsi="Arial" w:cs="Arial"/>
          <w:sz w:val="20"/>
          <w:szCs w:val="20"/>
          <w:lang w:eastAsia="ru-RU"/>
        </w:rPr>
        <w:t>.</w:t>
      </w:r>
      <w:r w:rsidRPr="001C1DC0">
        <w:rPr>
          <w:rFonts w:ascii="Arial" w:eastAsia="Times New Roman" w:hAnsi="Arial" w:cs="Arial"/>
          <w:sz w:val="20"/>
          <w:szCs w:val="20"/>
          <w:lang w:eastAsia="ru-RU"/>
        </w:rPr>
        <w:t>Д</w:t>
      </w:r>
      <w:r w:rsidRPr="002F7891">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Анисимов</w:t>
      </w:r>
      <w:r w:rsidRPr="002F7891">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И</w:t>
      </w:r>
      <w:r w:rsidRPr="002F7891">
        <w:rPr>
          <w:rFonts w:ascii="Arial" w:eastAsia="Times New Roman" w:hAnsi="Arial" w:cs="Arial"/>
          <w:sz w:val="20"/>
          <w:szCs w:val="20"/>
          <w:lang w:eastAsia="ru-RU"/>
        </w:rPr>
        <w:t>.</w:t>
      </w:r>
      <w:r w:rsidRPr="001C1DC0">
        <w:rPr>
          <w:rFonts w:ascii="Arial" w:eastAsia="Times New Roman" w:hAnsi="Arial" w:cs="Arial"/>
          <w:sz w:val="20"/>
          <w:szCs w:val="20"/>
          <w:lang w:eastAsia="ru-RU"/>
        </w:rPr>
        <w:t>А</w:t>
      </w:r>
      <w:r w:rsidRPr="002F7891">
        <w:rPr>
          <w:rFonts w:ascii="Arial" w:eastAsia="Times New Roman" w:hAnsi="Arial" w:cs="Arial"/>
          <w:sz w:val="20"/>
          <w:szCs w:val="20"/>
          <w:lang w:eastAsia="ru-RU"/>
        </w:rPr>
        <w:t xml:space="preserve">., </w:t>
      </w:r>
      <w:proofErr w:type="spellStart"/>
      <w:r w:rsidRPr="001C1DC0">
        <w:rPr>
          <w:rFonts w:ascii="Arial" w:eastAsia="Times New Roman" w:hAnsi="Arial" w:cs="Arial"/>
          <w:sz w:val="20"/>
          <w:szCs w:val="20"/>
          <w:lang w:eastAsia="ru-RU"/>
        </w:rPr>
        <w:t>Буракова</w:t>
      </w:r>
      <w:proofErr w:type="spellEnd"/>
      <w:r w:rsidRPr="002F7891">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Л</w:t>
      </w:r>
      <w:r w:rsidRPr="002F7891">
        <w:rPr>
          <w:rFonts w:ascii="Arial" w:eastAsia="Times New Roman" w:hAnsi="Arial" w:cs="Arial"/>
          <w:sz w:val="20"/>
          <w:szCs w:val="20"/>
          <w:lang w:eastAsia="ru-RU"/>
        </w:rPr>
        <w:t>.</w:t>
      </w:r>
      <w:r w:rsidRPr="001C1DC0">
        <w:rPr>
          <w:rFonts w:ascii="Arial" w:eastAsia="Times New Roman" w:hAnsi="Arial" w:cs="Arial"/>
          <w:sz w:val="20"/>
          <w:szCs w:val="20"/>
          <w:lang w:eastAsia="ru-RU"/>
        </w:rPr>
        <w:t>Н</w:t>
      </w:r>
      <w:r w:rsidRPr="002F7891">
        <w:rPr>
          <w:rFonts w:ascii="Arial" w:eastAsia="Times New Roman" w:hAnsi="Arial" w:cs="Arial"/>
          <w:sz w:val="20"/>
          <w:szCs w:val="20"/>
          <w:lang w:eastAsia="ru-RU"/>
        </w:rPr>
        <w:t xml:space="preserve">., </w:t>
      </w:r>
      <w:proofErr w:type="spellStart"/>
      <w:r w:rsidRPr="001C1DC0">
        <w:rPr>
          <w:rFonts w:ascii="Arial" w:eastAsia="Times New Roman" w:hAnsi="Arial" w:cs="Arial"/>
          <w:sz w:val="20"/>
          <w:szCs w:val="20"/>
          <w:lang w:eastAsia="ru-RU"/>
        </w:rPr>
        <w:t>Клементьев</w:t>
      </w:r>
      <w:proofErr w:type="spellEnd"/>
      <w:r w:rsidRPr="002F7891">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С</w:t>
      </w:r>
      <w:r w:rsidRPr="002F7891">
        <w:rPr>
          <w:rFonts w:ascii="Arial" w:eastAsia="Times New Roman" w:hAnsi="Arial" w:cs="Arial"/>
          <w:sz w:val="20"/>
          <w:szCs w:val="20"/>
          <w:lang w:eastAsia="ru-RU"/>
        </w:rPr>
        <w:t>.</w:t>
      </w:r>
      <w:r w:rsidRPr="001C1DC0">
        <w:rPr>
          <w:rFonts w:ascii="Arial" w:eastAsia="Times New Roman" w:hAnsi="Arial" w:cs="Arial"/>
          <w:sz w:val="20"/>
          <w:szCs w:val="20"/>
          <w:lang w:eastAsia="ru-RU"/>
        </w:rPr>
        <w:t>А</w:t>
      </w:r>
      <w:r w:rsidRPr="002F7891">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Инновационные</w:t>
      </w:r>
      <w:r w:rsidRPr="002F7891">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подходы</w:t>
      </w:r>
      <w:r w:rsidRPr="002F7891">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к</w:t>
      </w:r>
      <w:r w:rsidRPr="002F7891">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исследованию</w:t>
      </w:r>
      <w:r w:rsidRPr="002F7891">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влияния</w:t>
      </w:r>
      <w:r w:rsidRPr="002F7891">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работы</w:t>
      </w:r>
      <w:r w:rsidRPr="002F7891">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 xml:space="preserve">установки «климат-контроль» на расход топлива и выбросы вредных веществ автомобильного транспорта // </w:t>
      </w:r>
      <w:proofErr w:type="spellStart"/>
      <w:r w:rsidRPr="001C1DC0">
        <w:rPr>
          <w:rFonts w:ascii="Arial" w:eastAsia="Times New Roman" w:hAnsi="Arial" w:cs="Arial"/>
          <w:sz w:val="20"/>
          <w:szCs w:val="20"/>
          <w:lang w:eastAsia="ru-RU"/>
        </w:rPr>
        <w:t>Инноватика</w:t>
      </w:r>
      <w:proofErr w:type="spellEnd"/>
      <w:r w:rsidRPr="001C1DC0">
        <w:rPr>
          <w:rFonts w:ascii="Arial" w:eastAsia="Times New Roman" w:hAnsi="Arial" w:cs="Arial"/>
          <w:sz w:val="20"/>
          <w:szCs w:val="20"/>
          <w:lang w:eastAsia="ru-RU"/>
        </w:rPr>
        <w:t xml:space="preserve"> и экспертиза. 2019. Выпуск 2 (27), С. 10-20. </w:t>
      </w:r>
      <w:r w:rsidRPr="001C1DC0">
        <w:rPr>
          <w:rFonts w:ascii="Arial" w:eastAsia="Times New Roman" w:hAnsi="Arial" w:cs="Arial"/>
          <w:sz w:val="20"/>
          <w:szCs w:val="20"/>
          <w:lang w:val="en-US" w:eastAsia="ru-RU"/>
        </w:rPr>
        <w:t>DOI</w:t>
      </w:r>
      <w:r w:rsidRPr="001C1DC0">
        <w:rPr>
          <w:rFonts w:ascii="Arial" w:eastAsia="Times New Roman" w:hAnsi="Arial" w:cs="Arial"/>
          <w:sz w:val="20"/>
          <w:szCs w:val="20"/>
          <w:lang w:eastAsia="ru-RU"/>
        </w:rPr>
        <w:t xml:space="preserve"> 10.35264/1996-2274-2019-2-10-20</w:t>
      </w:r>
    </w:p>
    <w:p w:rsidR="009976FF" w:rsidRPr="001C1DC0" w:rsidRDefault="009976FF" w:rsidP="005F1324">
      <w:pPr>
        <w:pStyle w:val="a7"/>
        <w:numPr>
          <w:ilvl w:val="0"/>
          <w:numId w:val="5"/>
        </w:numPr>
        <w:tabs>
          <w:tab w:val="left" w:pos="709"/>
        </w:tabs>
        <w:spacing w:after="0"/>
        <w:ind w:left="0" w:firstLine="284"/>
        <w:jc w:val="both"/>
        <w:rPr>
          <w:rFonts w:ascii="Arial" w:eastAsia="Times New Roman" w:hAnsi="Arial" w:cs="Arial"/>
          <w:sz w:val="20"/>
          <w:szCs w:val="20"/>
          <w:lang w:val="en-US" w:eastAsia="ru-RU"/>
        </w:rPr>
      </w:pPr>
      <w:proofErr w:type="spellStart"/>
      <w:proofErr w:type="gramStart"/>
      <w:r w:rsidRPr="001C1DC0">
        <w:rPr>
          <w:rFonts w:ascii="Arial" w:eastAsia="Times New Roman" w:hAnsi="Arial" w:cs="Arial"/>
          <w:sz w:val="20"/>
          <w:szCs w:val="20"/>
          <w:lang w:val="en-US" w:eastAsia="ru-RU"/>
        </w:rPr>
        <w:t>Norin</w:t>
      </w:r>
      <w:proofErr w:type="spellEnd"/>
      <w:r w:rsidRPr="001C1DC0">
        <w:rPr>
          <w:rFonts w:ascii="Arial" w:eastAsia="Times New Roman" w:hAnsi="Arial" w:cs="Arial"/>
          <w:sz w:val="20"/>
          <w:szCs w:val="20"/>
          <w:lang w:val="en-US" w:eastAsia="ru-RU"/>
        </w:rPr>
        <w:t xml:space="preserve">  F</w:t>
      </w:r>
      <w:proofErr w:type="gramEnd"/>
      <w:r w:rsidRPr="001C1DC0">
        <w:rPr>
          <w:rFonts w:ascii="Arial" w:eastAsia="Times New Roman" w:hAnsi="Arial" w:cs="Arial"/>
          <w:sz w:val="20"/>
          <w:szCs w:val="20"/>
          <w:lang w:val="en-US" w:eastAsia="ru-RU"/>
        </w:rPr>
        <w:t xml:space="preserve">.,  </w:t>
      </w:r>
      <w:proofErr w:type="spellStart"/>
      <w:r w:rsidRPr="001C1DC0">
        <w:rPr>
          <w:rFonts w:ascii="Arial" w:eastAsia="Times New Roman" w:hAnsi="Arial" w:cs="Arial"/>
          <w:sz w:val="20"/>
          <w:szCs w:val="20"/>
          <w:lang w:val="en-US" w:eastAsia="ru-RU"/>
        </w:rPr>
        <w:t>Wyon</w:t>
      </w:r>
      <w:proofErr w:type="spellEnd"/>
      <w:r w:rsidRPr="001C1DC0">
        <w:rPr>
          <w:rFonts w:ascii="Arial" w:eastAsia="Times New Roman" w:hAnsi="Arial" w:cs="Arial"/>
          <w:sz w:val="20"/>
          <w:szCs w:val="20"/>
          <w:lang w:val="en-US" w:eastAsia="ru-RU"/>
        </w:rPr>
        <w:t xml:space="preserve">   D.  </w:t>
      </w:r>
      <w:proofErr w:type="gramStart"/>
      <w:r w:rsidRPr="001C1DC0">
        <w:rPr>
          <w:rFonts w:ascii="Arial" w:eastAsia="Times New Roman" w:hAnsi="Arial" w:cs="Arial"/>
          <w:sz w:val="20"/>
          <w:szCs w:val="20"/>
          <w:lang w:val="en-US" w:eastAsia="ru-RU"/>
        </w:rPr>
        <w:t>Driver  Vigilance</w:t>
      </w:r>
      <w:proofErr w:type="gramEnd"/>
      <w:r w:rsidRPr="001C1DC0">
        <w:rPr>
          <w:rFonts w:ascii="Arial" w:eastAsia="Times New Roman" w:hAnsi="Arial" w:cs="Arial"/>
          <w:sz w:val="20"/>
          <w:szCs w:val="20"/>
          <w:lang w:val="en-US" w:eastAsia="ru-RU"/>
        </w:rPr>
        <w:t xml:space="preserve">  .  </w:t>
      </w:r>
      <w:proofErr w:type="gramStart"/>
      <w:r w:rsidRPr="001C1DC0">
        <w:rPr>
          <w:rFonts w:ascii="Arial" w:eastAsia="Times New Roman" w:hAnsi="Arial" w:cs="Arial"/>
          <w:sz w:val="20"/>
          <w:szCs w:val="20"/>
          <w:lang w:val="en-US" w:eastAsia="ru-RU"/>
        </w:rPr>
        <w:t>The  Effects</w:t>
      </w:r>
      <w:proofErr w:type="gramEnd"/>
      <w:r w:rsidRPr="001C1DC0">
        <w:rPr>
          <w:rFonts w:ascii="Arial" w:eastAsia="Times New Roman" w:hAnsi="Arial" w:cs="Arial"/>
          <w:sz w:val="20"/>
          <w:szCs w:val="20"/>
          <w:lang w:val="en-US" w:eastAsia="ru-RU"/>
        </w:rPr>
        <w:t xml:space="preserve">   of   Compartment   Temperature.  </w:t>
      </w:r>
      <w:proofErr w:type="gramStart"/>
      <w:r w:rsidRPr="001C1DC0">
        <w:rPr>
          <w:rFonts w:ascii="Arial" w:eastAsia="Times New Roman" w:hAnsi="Arial" w:cs="Arial"/>
          <w:sz w:val="20"/>
          <w:szCs w:val="20"/>
          <w:lang w:val="en-US" w:eastAsia="ru-RU"/>
        </w:rPr>
        <w:t>SAE  920168</w:t>
      </w:r>
      <w:proofErr w:type="gramEnd"/>
      <w:r w:rsidRPr="001C1DC0">
        <w:rPr>
          <w:rFonts w:ascii="Arial" w:eastAsia="Times New Roman" w:hAnsi="Arial" w:cs="Arial"/>
          <w:sz w:val="20"/>
          <w:szCs w:val="20"/>
          <w:lang w:val="en-US" w:eastAsia="ru-RU"/>
        </w:rPr>
        <w:t>, 1992.</w:t>
      </w:r>
    </w:p>
    <w:p w:rsidR="009976FF" w:rsidRPr="001C1DC0" w:rsidRDefault="009976FF" w:rsidP="005F1324">
      <w:pPr>
        <w:numPr>
          <w:ilvl w:val="0"/>
          <w:numId w:val="5"/>
        </w:numPr>
        <w:tabs>
          <w:tab w:val="left" w:pos="709"/>
          <w:tab w:val="left" w:pos="9354"/>
        </w:tabs>
        <w:spacing w:after="0" w:line="240" w:lineRule="auto"/>
        <w:ind w:left="0" w:right="-2" w:firstLine="284"/>
        <w:contextualSpacing/>
        <w:jc w:val="both"/>
        <w:rPr>
          <w:rFonts w:ascii="Arial" w:eastAsia="Times New Roman" w:hAnsi="Arial" w:cs="Arial"/>
          <w:sz w:val="20"/>
          <w:szCs w:val="20"/>
          <w:lang w:eastAsia="ru-RU"/>
        </w:rPr>
      </w:pPr>
      <w:proofErr w:type="spellStart"/>
      <w:r w:rsidRPr="001C1DC0">
        <w:rPr>
          <w:rFonts w:ascii="Arial" w:eastAsia="Times New Roman" w:hAnsi="Arial" w:cs="Arial"/>
          <w:sz w:val="20"/>
          <w:szCs w:val="20"/>
          <w:lang w:eastAsia="ru-RU"/>
        </w:rPr>
        <w:t>Грицук</w:t>
      </w:r>
      <w:proofErr w:type="spellEnd"/>
      <w:r w:rsidR="00CA66DA" w:rsidRPr="001C1DC0">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И.В</w:t>
      </w:r>
      <w:r w:rsidR="00CA66DA" w:rsidRPr="001C1DC0">
        <w:rPr>
          <w:rFonts w:ascii="Arial" w:eastAsia="Times New Roman" w:hAnsi="Arial" w:cs="Arial"/>
          <w:sz w:val="20"/>
          <w:szCs w:val="20"/>
          <w:lang w:eastAsia="ru-RU"/>
        </w:rPr>
        <w:t xml:space="preserve">., </w:t>
      </w:r>
      <w:r w:rsidR="00164726" w:rsidRPr="001C1DC0">
        <w:rPr>
          <w:rFonts w:ascii="Arial" w:eastAsia="Times New Roman" w:hAnsi="Arial" w:cs="Arial"/>
          <w:sz w:val="20"/>
          <w:szCs w:val="20"/>
          <w:lang w:eastAsia="ru-RU"/>
        </w:rPr>
        <w:t xml:space="preserve">Гущин А.М., </w:t>
      </w:r>
      <w:proofErr w:type="spellStart"/>
      <w:r w:rsidR="00164726" w:rsidRPr="001C1DC0">
        <w:rPr>
          <w:rFonts w:ascii="Arial" w:eastAsia="Times New Roman" w:hAnsi="Arial" w:cs="Arial"/>
          <w:sz w:val="20"/>
          <w:szCs w:val="20"/>
          <w:lang w:eastAsia="ru-RU"/>
        </w:rPr>
        <w:t>Краснокутская</w:t>
      </w:r>
      <w:proofErr w:type="spellEnd"/>
      <w:r w:rsidR="00164726" w:rsidRPr="001C1DC0">
        <w:rPr>
          <w:rFonts w:ascii="Arial" w:eastAsia="Times New Roman" w:hAnsi="Arial" w:cs="Arial"/>
          <w:sz w:val="20"/>
          <w:szCs w:val="20"/>
          <w:lang w:eastAsia="ru-RU"/>
        </w:rPr>
        <w:t xml:space="preserve"> З.И.,  </w:t>
      </w:r>
      <w:proofErr w:type="spellStart"/>
      <w:r w:rsidR="00164726" w:rsidRPr="001C1DC0">
        <w:rPr>
          <w:rFonts w:ascii="Arial" w:eastAsia="Times New Roman" w:hAnsi="Arial" w:cs="Arial"/>
          <w:sz w:val="20"/>
          <w:szCs w:val="20"/>
          <w:lang w:eastAsia="ru-RU"/>
        </w:rPr>
        <w:t>Момот</w:t>
      </w:r>
      <w:proofErr w:type="spellEnd"/>
      <w:r w:rsidR="00164726" w:rsidRPr="001C1DC0">
        <w:rPr>
          <w:rFonts w:ascii="Arial" w:eastAsia="Times New Roman" w:hAnsi="Arial" w:cs="Arial"/>
          <w:sz w:val="20"/>
          <w:szCs w:val="20"/>
          <w:lang w:eastAsia="ru-RU"/>
        </w:rPr>
        <w:t xml:space="preserve"> М.С.,  Ушаков А.Л.</w:t>
      </w:r>
      <w:r w:rsidRPr="001C1DC0">
        <w:rPr>
          <w:rFonts w:ascii="Arial" w:eastAsia="Times New Roman" w:hAnsi="Arial" w:cs="Arial"/>
          <w:sz w:val="20"/>
          <w:szCs w:val="20"/>
          <w:lang w:eastAsia="ru-RU"/>
        </w:rPr>
        <w:t xml:space="preserve"> Анализ     требований</w:t>
      </w:r>
      <w:r w:rsidR="00CA66DA" w:rsidRPr="001C1DC0">
        <w:rPr>
          <w:rFonts w:ascii="Arial" w:eastAsia="Times New Roman" w:hAnsi="Arial" w:cs="Arial"/>
          <w:sz w:val="20"/>
          <w:szCs w:val="20"/>
          <w:lang w:eastAsia="ru-RU"/>
        </w:rPr>
        <w:t xml:space="preserve"> </w:t>
      </w:r>
      <w:r w:rsidRPr="001C1DC0">
        <w:rPr>
          <w:rFonts w:ascii="Arial" w:eastAsia="Times New Roman" w:hAnsi="Arial" w:cs="Arial"/>
          <w:sz w:val="20"/>
          <w:szCs w:val="20"/>
          <w:lang w:eastAsia="ru-RU"/>
        </w:rPr>
        <w:t xml:space="preserve">к микроклимату рабочего места водителя колесного транспортного средства  //  </w:t>
      </w:r>
      <w:proofErr w:type="spellStart"/>
      <w:proofErr w:type="gramStart"/>
      <w:r w:rsidRPr="001C1DC0">
        <w:rPr>
          <w:rFonts w:ascii="Arial" w:eastAsia="Times New Roman" w:hAnsi="Arial" w:cs="Arial"/>
          <w:sz w:val="20"/>
          <w:szCs w:val="20"/>
          <w:lang w:eastAsia="ru-RU"/>
        </w:rPr>
        <w:t>В</w:t>
      </w:r>
      <w:proofErr w:type="gramEnd"/>
      <w:r w:rsidRPr="001C1DC0">
        <w:rPr>
          <w:rFonts w:ascii="Arial" w:eastAsia="Times New Roman" w:hAnsi="Arial" w:cs="Arial"/>
          <w:sz w:val="20"/>
          <w:szCs w:val="20"/>
          <w:lang w:eastAsia="ru-RU"/>
        </w:rPr>
        <w:t>існик</w:t>
      </w:r>
      <w:proofErr w:type="spellEnd"/>
      <w:r w:rsidRPr="001C1DC0">
        <w:rPr>
          <w:rFonts w:ascii="Arial" w:eastAsia="Times New Roman" w:hAnsi="Arial" w:cs="Arial"/>
          <w:sz w:val="20"/>
          <w:szCs w:val="20"/>
          <w:lang w:eastAsia="ru-RU"/>
        </w:rPr>
        <w:t xml:space="preserve">      </w:t>
      </w:r>
      <w:proofErr w:type="spellStart"/>
      <w:r w:rsidRPr="001C1DC0">
        <w:rPr>
          <w:rFonts w:ascii="Arial" w:eastAsia="Times New Roman" w:hAnsi="Arial" w:cs="Arial"/>
          <w:sz w:val="20"/>
          <w:szCs w:val="20"/>
          <w:lang w:eastAsia="ru-RU"/>
        </w:rPr>
        <w:t>Донецької</w:t>
      </w:r>
      <w:proofErr w:type="spellEnd"/>
      <w:r w:rsidRPr="001C1DC0">
        <w:rPr>
          <w:rFonts w:ascii="Arial" w:eastAsia="Times New Roman" w:hAnsi="Arial" w:cs="Arial"/>
          <w:sz w:val="20"/>
          <w:szCs w:val="20"/>
          <w:lang w:eastAsia="ru-RU"/>
        </w:rPr>
        <w:t xml:space="preserve">      </w:t>
      </w:r>
      <w:proofErr w:type="spellStart"/>
      <w:r w:rsidRPr="001C1DC0">
        <w:rPr>
          <w:rFonts w:ascii="Arial" w:eastAsia="Times New Roman" w:hAnsi="Arial" w:cs="Arial"/>
          <w:sz w:val="20"/>
          <w:szCs w:val="20"/>
          <w:lang w:eastAsia="ru-RU"/>
        </w:rPr>
        <w:t>академії</w:t>
      </w:r>
      <w:proofErr w:type="spellEnd"/>
      <w:r w:rsidRPr="001C1DC0">
        <w:rPr>
          <w:rFonts w:ascii="Arial" w:eastAsia="Times New Roman" w:hAnsi="Arial" w:cs="Arial"/>
          <w:sz w:val="20"/>
          <w:szCs w:val="20"/>
          <w:lang w:eastAsia="ru-RU"/>
        </w:rPr>
        <w:t xml:space="preserve">      </w:t>
      </w:r>
      <w:proofErr w:type="spellStart"/>
      <w:r w:rsidRPr="001C1DC0">
        <w:rPr>
          <w:rFonts w:ascii="Arial" w:eastAsia="Times New Roman" w:hAnsi="Arial" w:cs="Arial"/>
          <w:sz w:val="20"/>
          <w:szCs w:val="20"/>
          <w:lang w:eastAsia="ru-RU"/>
        </w:rPr>
        <w:t>автомобільного</w:t>
      </w:r>
      <w:proofErr w:type="spellEnd"/>
      <w:r w:rsidRPr="001C1DC0">
        <w:rPr>
          <w:rFonts w:ascii="Arial" w:eastAsia="Times New Roman" w:hAnsi="Arial" w:cs="Arial"/>
          <w:sz w:val="20"/>
          <w:szCs w:val="20"/>
          <w:lang w:eastAsia="ru-RU"/>
        </w:rPr>
        <w:t xml:space="preserve">  транспорту. – </w:t>
      </w:r>
      <w:proofErr w:type="spellStart"/>
      <w:r w:rsidRPr="001C1DC0">
        <w:rPr>
          <w:rFonts w:ascii="Arial" w:eastAsia="Times New Roman" w:hAnsi="Arial" w:cs="Arial"/>
          <w:sz w:val="20"/>
          <w:szCs w:val="20"/>
          <w:lang w:eastAsia="ru-RU"/>
        </w:rPr>
        <w:t>Донецьк</w:t>
      </w:r>
      <w:proofErr w:type="spellEnd"/>
      <w:r w:rsidRPr="001C1DC0">
        <w:rPr>
          <w:rFonts w:ascii="Arial" w:eastAsia="Times New Roman" w:hAnsi="Arial" w:cs="Arial"/>
          <w:sz w:val="20"/>
          <w:szCs w:val="20"/>
          <w:lang w:eastAsia="ru-RU"/>
        </w:rPr>
        <w:t xml:space="preserve">: ДААТ. – 2014. – № 4 (2). –   С. 66–71.  </w:t>
      </w:r>
    </w:p>
    <w:p w:rsidR="005F0D0C" w:rsidRPr="001C1DC0" w:rsidRDefault="00164726" w:rsidP="005F1324">
      <w:pPr>
        <w:numPr>
          <w:ilvl w:val="0"/>
          <w:numId w:val="5"/>
        </w:numPr>
        <w:tabs>
          <w:tab w:val="left" w:pos="709"/>
          <w:tab w:val="left" w:pos="9354"/>
        </w:tabs>
        <w:spacing w:after="0" w:line="240" w:lineRule="auto"/>
        <w:ind w:left="0" w:right="-2" w:firstLine="284"/>
        <w:contextualSpacing/>
        <w:jc w:val="both"/>
        <w:rPr>
          <w:rFonts w:ascii="Arial" w:eastAsia="Times New Roman" w:hAnsi="Arial" w:cs="Arial"/>
          <w:sz w:val="20"/>
          <w:szCs w:val="20"/>
          <w:lang w:val="en-US" w:eastAsia="ru-RU"/>
        </w:rPr>
      </w:pPr>
      <w:proofErr w:type="spellStart"/>
      <w:r w:rsidRPr="001C1DC0">
        <w:rPr>
          <w:rFonts w:ascii="Arial" w:eastAsia="Times New Roman" w:hAnsi="Arial" w:cs="Arial"/>
          <w:sz w:val="20"/>
          <w:szCs w:val="20"/>
          <w:lang w:val="en-US" w:eastAsia="ru-RU"/>
        </w:rPr>
        <w:t>Chujko</w:t>
      </w:r>
      <w:proofErr w:type="spellEnd"/>
      <w:r w:rsidRPr="001C1DC0">
        <w:rPr>
          <w:rFonts w:ascii="Arial" w:eastAsia="Times New Roman" w:hAnsi="Arial" w:cs="Arial"/>
          <w:sz w:val="20"/>
          <w:szCs w:val="20"/>
          <w:lang w:val="en-US" w:eastAsia="ru-RU"/>
        </w:rPr>
        <w:t xml:space="preserve"> </w:t>
      </w:r>
      <w:r w:rsidR="009976FF" w:rsidRPr="001C1DC0">
        <w:rPr>
          <w:rFonts w:ascii="Arial" w:eastAsia="Times New Roman" w:hAnsi="Arial" w:cs="Arial"/>
          <w:sz w:val="20"/>
          <w:szCs w:val="20"/>
          <w:lang w:val="en-US" w:eastAsia="ru-RU"/>
        </w:rPr>
        <w:t>S.</w:t>
      </w:r>
      <w:r w:rsidRPr="001C1DC0">
        <w:rPr>
          <w:rFonts w:ascii="Arial" w:eastAsia="Times New Roman" w:hAnsi="Arial" w:cs="Arial"/>
          <w:sz w:val="20"/>
          <w:szCs w:val="20"/>
          <w:lang w:val="en-US" w:eastAsia="ru-RU"/>
        </w:rPr>
        <w:t xml:space="preserve">P., </w:t>
      </w:r>
      <w:proofErr w:type="spellStart"/>
      <w:r w:rsidRPr="001C1DC0">
        <w:rPr>
          <w:rFonts w:ascii="Arial" w:eastAsia="Times New Roman" w:hAnsi="Arial" w:cs="Arial"/>
          <w:sz w:val="20"/>
          <w:szCs w:val="20"/>
          <w:lang w:val="en-US" w:eastAsia="ru-RU"/>
        </w:rPr>
        <w:t>Kravchenko</w:t>
      </w:r>
      <w:proofErr w:type="spellEnd"/>
      <w:r w:rsidRPr="001C1DC0">
        <w:rPr>
          <w:rFonts w:ascii="Arial" w:eastAsia="Times New Roman" w:hAnsi="Arial" w:cs="Arial"/>
          <w:sz w:val="20"/>
          <w:szCs w:val="20"/>
          <w:lang w:val="en-US" w:eastAsia="ru-RU"/>
        </w:rPr>
        <w:t xml:space="preserve"> </w:t>
      </w:r>
      <w:r w:rsidR="009976FF" w:rsidRPr="001C1DC0">
        <w:rPr>
          <w:rFonts w:ascii="Arial" w:eastAsia="Times New Roman" w:hAnsi="Arial" w:cs="Arial"/>
          <w:sz w:val="20"/>
          <w:szCs w:val="20"/>
          <w:lang w:val="en-US" w:eastAsia="ru-RU"/>
        </w:rPr>
        <w:t xml:space="preserve">A.P. </w:t>
      </w:r>
      <w:r w:rsidR="00CA66DA" w:rsidRPr="001C1DC0">
        <w:rPr>
          <w:rFonts w:ascii="Arial" w:eastAsia="Times New Roman" w:hAnsi="Arial" w:cs="Arial"/>
          <w:sz w:val="20"/>
          <w:szCs w:val="20"/>
          <w:lang w:val="en-US" w:eastAsia="ru-RU"/>
        </w:rPr>
        <w:t xml:space="preserve">The Criteria for the Heat load of the driver’s Cabin of the MAZ-206 bus during the summer operation // </w:t>
      </w:r>
      <w:proofErr w:type="spellStart"/>
      <w:r w:rsidR="009976FF" w:rsidRPr="001C1DC0">
        <w:rPr>
          <w:rFonts w:ascii="Arial" w:eastAsia="Times New Roman" w:hAnsi="Arial" w:cs="Arial"/>
          <w:sz w:val="20"/>
          <w:szCs w:val="20"/>
          <w:lang w:val="en-US" w:eastAsia="ru-RU"/>
        </w:rPr>
        <w:t>Wschodnioeuropejskie</w:t>
      </w:r>
      <w:proofErr w:type="spellEnd"/>
      <w:r w:rsidR="009976FF" w:rsidRPr="001C1DC0">
        <w:rPr>
          <w:rFonts w:ascii="Arial" w:eastAsia="Times New Roman" w:hAnsi="Arial" w:cs="Arial"/>
          <w:sz w:val="20"/>
          <w:szCs w:val="20"/>
          <w:lang w:val="en-US" w:eastAsia="ru-RU"/>
        </w:rPr>
        <w:t xml:space="preserve"> </w:t>
      </w:r>
      <w:proofErr w:type="spellStart"/>
      <w:r w:rsidR="009976FF" w:rsidRPr="001C1DC0">
        <w:rPr>
          <w:rFonts w:ascii="Arial" w:eastAsia="Times New Roman" w:hAnsi="Arial" w:cs="Arial"/>
          <w:sz w:val="20"/>
          <w:szCs w:val="20"/>
          <w:lang w:val="en-US" w:eastAsia="ru-RU"/>
        </w:rPr>
        <w:t>Czasopismo</w:t>
      </w:r>
      <w:proofErr w:type="spellEnd"/>
      <w:r w:rsidR="009976FF" w:rsidRPr="001C1DC0">
        <w:rPr>
          <w:rFonts w:ascii="Arial" w:eastAsia="Times New Roman" w:hAnsi="Arial" w:cs="Arial"/>
          <w:sz w:val="20"/>
          <w:szCs w:val="20"/>
          <w:lang w:val="en-US" w:eastAsia="ru-RU"/>
        </w:rPr>
        <w:t xml:space="preserve"> </w:t>
      </w:r>
      <w:proofErr w:type="spellStart"/>
      <w:r w:rsidR="009976FF" w:rsidRPr="001C1DC0">
        <w:rPr>
          <w:rFonts w:ascii="Arial" w:eastAsia="Times New Roman" w:hAnsi="Arial" w:cs="Arial"/>
          <w:sz w:val="20"/>
          <w:szCs w:val="20"/>
          <w:lang w:val="en-US" w:eastAsia="ru-RU"/>
        </w:rPr>
        <w:t>Naukowe</w:t>
      </w:r>
      <w:proofErr w:type="spellEnd"/>
      <w:r w:rsidR="009976FF" w:rsidRPr="001C1DC0">
        <w:rPr>
          <w:rFonts w:ascii="Arial" w:eastAsia="Times New Roman" w:hAnsi="Arial" w:cs="Arial"/>
          <w:sz w:val="20"/>
          <w:szCs w:val="20"/>
          <w:lang w:val="en-US" w:eastAsia="ru-RU"/>
        </w:rPr>
        <w:t xml:space="preserve"> (Eas</w:t>
      </w:r>
      <w:r w:rsidR="002F3AF8" w:rsidRPr="001C1DC0">
        <w:rPr>
          <w:rFonts w:ascii="Arial" w:eastAsia="Times New Roman" w:hAnsi="Arial" w:cs="Arial"/>
          <w:sz w:val="20"/>
          <w:szCs w:val="20"/>
          <w:lang w:val="en-US" w:eastAsia="ru-RU"/>
        </w:rPr>
        <w:t xml:space="preserve">t European Scientific Journal), </w:t>
      </w:r>
      <w:proofErr w:type="gramStart"/>
      <w:r w:rsidR="002F3AF8" w:rsidRPr="001C1DC0">
        <w:rPr>
          <w:rFonts w:ascii="Arial" w:eastAsia="Times New Roman" w:hAnsi="Arial" w:cs="Arial"/>
          <w:sz w:val="20"/>
          <w:szCs w:val="20"/>
          <w:lang w:val="en-US" w:eastAsia="ru-RU"/>
        </w:rPr>
        <w:t>No</w:t>
      </w:r>
      <w:r w:rsidR="009976FF" w:rsidRPr="001C1DC0">
        <w:rPr>
          <w:rFonts w:ascii="Arial" w:eastAsia="Times New Roman" w:hAnsi="Arial" w:cs="Arial"/>
          <w:sz w:val="20"/>
          <w:szCs w:val="20"/>
          <w:lang w:val="en-US" w:eastAsia="ru-RU"/>
        </w:rPr>
        <w:t>10(</w:t>
      </w:r>
      <w:proofErr w:type="gramEnd"/>
      <w:r w:rsidR="009976FF" w:rsidRPr="001C1DC0">
        <w:rPr>
          <w:rFonts w:ascii="Arial" w:eastAsia="Times New Roman" w:hAnsi="Arial" w:cs="Arial"/>
          <w:sz w:val="20"/>
          <w:szCs w:val="20"/>
          <w:lang w:val="en-US" w:eastAsia="ru-RU"/>
        </w:rPr>
        <w:t>62), 2020</w:t>
      </w:r>
      <w:r w:rsidR="002F3AF8" w:rsidRPr="001C1DC0">
        <w:rPr>
          <w:rFonts w:ascii="Arial" w:eastAsia="Times New Roman" w:hAnsi="Arial" w:cs="Arial"/>
          <w:sz w:val="20"/>
          <w:szCs w:val="20"/>
          <w:lang w:val="en-US" w:eastAsia="ru-RU"/>
        </w:rPr>
        <w:t>.</w:t>
      </w:r>
      <w:r w:rsidR="009976FF" w:rsidRPr="001C1DC0">
        <w:rPr>
          <w:rFonts w:ascii="Arial" w:eastAsia="Times New Roman" w:hAnsi="Arial" w:cs="Arial"/>
          <w:sz w:val="20"/>
          <w:szCs w:val="20"/>
          <w:lang w:val="en-US" w:eastAsia="ru-RU"/>
        </w:rPr>
        <w:t xml:space="preserve">  </w:t>
      </w:r>
    </w:p>
    <w:p w:rsidR="005F0D0C" w:rsidRPr="001C1DC0" w:rsidRDefault="009976FF" w:rsidP="005F1324">
      <w:pPr>
        <w:numPr>
          <w:ilvl w:val="0"/>
          <w:numId w:val="5"/>
        </w:numPr>
        <w:tabs>
          <w:tab w:val="left" w:pos="709"/>
          <w:tab w:val="left" w:pos="9354"/>
        </w:tabs>
        <w:spacing w:after="0" w:line="240" w:lineRule="auto"/>
        <w:ind w:left="0" w:right="-2" w:firstLine="284"/>
        <w:contextualSpacing/>
        <w:jc w:val="both"/>
        <w:rPr>
          <w:rFonts w:ascii="Arial" w:eastAsia="Times New Roman" w:hAnsi="Arial" w:cs="Arial"/>
          <w:sz w:val="20"/>
          <w:szCs w:val="20"/>
          <w:lang w:val="en-US" w:eastAsia="ru-RU"/>
        </w:rPr>
      </w:pPr>
      <w:proofErr w:type="spellStart"/>
      <w:r w:rsidRPr="001C1DC0">
        <w:rPr>
          <w:rFonts w:ascii="Arial" w:eastAsia="Times New Roman" w:hAnsi="Arial" w:cs="Arial"/>
          <w:sz w:val="20"/>
          <w:szCs w:val="20"/>
          <w:lang w:val="en-US" w:eastAsia="ru-RU"/>
        </w:rPr>
        <w:t>Chrzan</w:t>
      </w:r>
      <w:proofErr w:type="spellEnd"/>
      <w:r w:rsidRPr="001C1DC0">
        <w:rPr>
          <w:rFonts w:ascii="Arial" w:eastAsia="Times New Roman" w:hAnsi="Arial" w:cs="Arial"/>
          <w:sz w:val="20"/>
          <w:szCs w:val="20"/>
          <w:lang w:val="en-US" w:eastAsia="ru-RU"/>
        </w:rPr>
        <w:t xml:space="preserve">, T and </w:t>
      </w:r>
      <w:proofErr w:type="spellStart"/>
      <w:r w:rsidRPr="001C1DC0">
        <w:rPr>
          <w:rFonts w:ascii="Arial" w:eastAsia="Times New Roman" w:hAnsi="Arial" w:cs="Arial"/>
          <w:sz w:val="20"/>
          <w:szCs w:val="20"/>
          <w:lang w:val="en-US" w:eastAsia="ru-RU"/>
        </w:rPr>
        <w:t>Smal</w:t>
      </w:r>
      <w:proofErr w:type="spellEnd"/>
      <w:r w:rsidRPr="001C1DC0">
        <w:rPr>
          <w:rFonts w:ascii="Arial" w:eastAsia="Times New Roman" w:hAnsi="Arial" w:cs="Arial"/>
          <w:sz w:val="20"/>
          <w:szCs w:val="20"/>
          <w:lang w:val="en-US" w:eastAsia="ru-RU"/>
        </w:rPr>
        <w:t>, T. The Impact of Weather Conditions on Road Safety</w:t>
      </w:r>
      <w:r w:rsidR="00F516FA" w:rsidRPr="00F516FA">
        <w:rPr>
          <w:rFonts w:ascii="Arial" w:eastAsia="Times New Roman" w:hAnsi="Arial" w:cs="Arial"/>
          <w:sz w:val="20"/>
          <w:szCs w:val="20"/>
          <w:lang w:val="en-US" w:eastAsia="ru-RU"/>
        </w:rPr>
        <w:t>.</w:t>
      </w:r>
      <w:r w:rsidRPr="001C1DC0">
        <w:rPr>
          <w:rFonts w:ascii="Arial" w:eastAsia="Times New Roman" w:hAnsi="Arial" w:cs="Arial"/>
          <w:sz w:val="20"/>
          <w:szCs w:val="20"/>
          <w:lang w:val="en-US" w:eastAsia="ru-RU"/>
        </w:rPr>
        <w:t xml:space="preserve"> TRANSPORT MEANS 2015, PTS I AND </w:t>
      </w:r>
      <w:proofErr w:type="gramStart"/>
      <w:r w:rsidRPr="001C1DC0">
        <w:rPr>
          <w:rFonts w:ascii="Arial" w:eastAsia="Times New Roman" w:hAnsi="Arial" w:cs="Arial"/>
          <w:sz w:val="20"/>
          <w:szCs w:val="20"/>
          <w:lang w:val="en-US" w:eastAsia="ru-RU"/>
        </w:rPr>
        <w:t>II ,</w:t>
      </w:r>
      <w:proofErr w:type="gramEnd"/>
      <w:r w:rsidRPr="001C1DC0">
        <w:rPr>
          <w:rFonts w:ascii="Arial" w:eastAsia="Times New Roman" w:hAnsi="Arial" w:cs="Arial"/>
          <w:sz w:val="20"/>
          <w:szCs w:val="20"/>
          <w:lang w:val="en-US" w:eastAsia="ru-RU"/>
        </w:rPr>
        <w:t xml:space="preserve"> pp.392-396</w:t>
      </w:r>
      <w:r w:rsidR="002F3AF8" w:rsidRPr="001C1DC0">
        <w:rPr>
          <w:rFonts w:ascii="Arial" w:eastAsia="Times New Roman" w:hAnsi="Arial" w:cs="Arial"/>
          <w:sz w:val="20"/>
          <w:szCs w:val="20"/>
          <w:lang w:val="en-US" w:eastAsia="ru-RU"/>
        </w:rPr>
        <w:t>.</w:t>
      </w:r>
    </w:p>
    <w:p w:rsidR="009976FF" w:rsidRPr="001C1DC0" w:rsidRDefault="009976FF" w:rsidP="005F1324">
      <w:pPr>
        <w:numPr>
          <w:ilvl w:val="0"/>
          <w:numId w:val="5"/>
        </w:numPr>
        <w:tabs>
          <w:tab w:val="left" w:pos="709"/>
          <w:tab w:val="left" w:pos="9354"/>
        </w:tabs>
        <w:spacing w:after="0" w:line="240" w:lineRule="auto"/>
        <w:ind w:left="0" w:right="-2" w:firstLine="284"/>
        <w:contextualSpacing/>
        <w:jc w:val="both"/>
        <w:rPr>
          <w:rFonts w:ascii="Arial" w:eastAsia="Times New Roman" w:hAnsi="Arial" w:cs="Arial"/>
          <w:sz w:val="20"/>
          <w:szCs w:val="20"/>
          <w:lang w:val="en-US" w:eastAsia="ru-RU"/>
        </w:rPr>
      </w:pPr>
      <w:proofErr w:type="spellStart"/>
      <w:r w:rsidRPr="001C1DC0">
        <w:rPr>
          <w:rFonts w:ascii="Arial" w:eastAsia="Times New Roman" w:hAnsi="Arial" w:cs="Arial"/>
          <w:sz w:val="20"/>
          <w:szCs w:val="20"/>
          <w:lang w:val="en-US" w:eastAsia="ru-RU"/>
        </w:rPr>
        <w:t>Jamroz</w:t>
      </w:r>
      <w:proofErr w:type="spellEnd"/>
      <w:r w:rsidRPr="001C1DC0">
        <w:rPr>
          <w:rFonts w:ascii="Arial" w:eastAsia="Times New Roman" w:hAnsi="Arial" w:cs="Arial"/>
          <w:sz w:val="20"/>
          <w:szCs w:val="20"/>
          <w:lang w:val="en-US" w:eastAsia="ru-RU"/>
        </w:rPr>
        <w:t xml:space="preserve">, K and </w:t>
      </w:r>
      <w:proofErr w:type="spellStart"/>
      <w:r w:rsidRPr="001C1DC0">
        <w:rPr>
          <w:rFonts w:ascii="Arial" w:eastAsia="Times New Roman" w:hAnsi="Arial" w:cs="Arial"/>
          <w:sz w:val="20"/>
          <w:szCs w:val="20"/>
          <w:lang w:val="en-US" w:eastAsia="ru-RU"/>
        </w:rPr>
        <w:t>Smolarek</w:t>
      </w:r>
      <w:proofErr w:type="spellEnd"/>
      <w:r w:rsidRPr="001C1DC0">
        <w:rPr>
          <w:rFonts w:ascii="Arial" w:eastAsia="Times New Roman" w:hAnsi="Arial" w:cs="Arial"/>
          <w:sz w:val="20"/>
          <w:szCs w:val="20"/>
          <w:lang w:val="en-US" w:eastAsia="ru-RU"/>
        </w:rPr>
        <w:t>, L. Driver Fatigue and Road Safety on Poland's National Roads // 2013 | I</w:t>
      </w:r>
      <w:r w:rsidR="00DB3395" w:rsidRPr="001C1DC0">
        <w:rPr>
          <w:rFonts w:ascii="Arial" w:eastAsia="Times New Roman" w:hAnsi="Arial" w:cs="Arial"/>
          <w:sz w:val="20"/>
          <w:szCs w:val="20"/>
          <w:lang w:val="en-US" w:eastAsia="ru-RU"/>
        </w:rPr>
        <w:t>nternational</w:t>
      </w:r>
      <w:r w:rsidRPr="001C1DC0">
        <w:rPr>
          <w:rFonts w:ascii="Arial" w:eastAsia="Times New Roman" w:hAnsi="Arial" w:cs="Arial"/>
          <w:sz w:val="20"/>
          <w:szCs w:val="20"/>
          <w:lang w:val="en-US" w:eastAsia="ru-RU"/>
        </w:rPr>
        <w:t xml:space="preserve"> J</w:t>
      </w:r>
      <w:r w:rsidR="00DB3395" w:rsidRPr="001C1DC0">
        <w:rPr>
          <w:rFonts w:ascii="Arial" w:eastAsia="Times New Roman" w:hAnsi="Arial" w:cs="Arial"/>
          <w:sz w:val="20"/>
          <w:szCs w:val="20"/>
          <w:lang w:val="en-US" w:eastAsia="ru-RU"/>
        </w:rPr>
        <w:t>ournal</w:t>
      </w:r>
      <w:r w:rsidRPr="001C1DC0">
        <w:rPr>
          <w:rFonts w:ascii="Arial" w:eastAsia="Times New Roman" w:hAnsi="Arial" w:cs="Arial"/>
          <w:sz w:val="20"/>
          <w:szCs w:val="20"/>
          <w:lang w:val="en-US" w:eastAsia="ru-RU"/>
        </w:rPr>
        <w:t xml:space="preserve"> </w:t>
      </w:r>
      <w:r w:rsidR="00DB3395" w:rsidRPr="001C1DC0">
        <w:rPr>
          <w:rFonts w:ascii="Arial" w:eastAsia="Times New Roman" w:hAnsi="Arial" w:cs="Arial"/>
          <w:sz w:val="20"/>
          <w:szCs w:val="20"/>
          <w:lang w:val="en-US" w:eastAsia="ru-RU"/>
        </w:rPr>
        <w:t>of</w:t>
      </w:r>
      <w:r w:rsidRPr="001C1DC0">
        <w:rPr>
          <w:rFonts w:ascii="Arial" w:eastAsia="Times New Roman" w:hAnsi="Arial" w:cs="Arial"/>
          <w:sz w:val="20"/>
          <w:szCs w:val="20"/>
          <w:lang w:val="en-US" w:eastAsia="ru-RU"/>
        </w:rPr>
        <w:t xml:space="preserve"> </w:t>
      </w:r>
      <w:r w:rsidR="00DB3395" w:rsidRPr="001C1DC0">
        <w:rPr>
          <w:rFonts w:ascii="Arial" w:eastAsia="Times New Roman" w:hAnsi="Arial" w:cs="Arial"/>
          <w:sz w:val="20"/>
          <w:szCs w:val="20"/>
          <w:lang w:val="en-US" w:eastAsia="ru-RU"/>
        </w:rPr>
        <w:t xml:space="preserve">occupational safety and ergonomics </w:t>
      </w:r>
      <w:r w:rsidRPr="001C1DC0">
        <w:rPr>
          <w:rFonts w:ascii="Arial" w:eastAsia="Times New Roman" w:hAnsi="Arial" w:cs="Arial"/>
          <w:sz w:val="20"/>
          <w:szCs w:val="20"/>
          <w:lang w:val="en-US" w:eastAsia="ru-RU"/>
        </w:rPr>
        <w:t>19 (2) , pp.297-309  https://doi.org/10.1080/10803548.2013.11076987</w:t>
      </w:r>
    </w:p>
    <w:p w:rsidR="00567769" w:rsidRPr="00F517A3" w:rsidRDefault="00567769" w:rsidP="00567769">
      <w:pPr>
        <w:pStyle w:val="a7"/>
        <w:tabs>
          <w:tab w:val="left" w:pos="9354"/>
        </w:tabs>
        <w:suppressAutoHyphens/>
        <w:spacing w:after="0" w:line="240" w:lineRule="auto"/>
        <w:ind w:left="426" w:right="-2"/>
        <w:jc w:val="both"/>
        <w:rPr>
          <w:rFonts w:ascii="Arial" w:eastAsia="Times New Roman" w:hAnsi="Arial" w:cs="Arial"/>
          <w:b/>
          <w:sz w:val="20"/>
          <w:szCs w:val="20"/>
          <w:lang w:val="en-US" w:eastAsia="ru-RU"/>
        </w:rPr>
      </w:pPr>
    </w:p>
    <w:p w:rsidR="008629B8" w:rsidRDefault="008629B8" w:rsidP="00567769">
      <w:pPr>
        <w:pStyle w:val="a7"/>
        <w:tabs>
          <w:tab w:val="left" w:pos="9354"/>
        </w:tabs>
        <w:suppressAutoHyphens/>
        <w:spacing w:after="0" w:line="240" w:lineRule="auto"/>
        <w:ind w:left="426" w:right="-2"/>
        <w:jc w:val="both"/>
        <w:rPr>
          <w:rFonts w:ascii="Arial" w:eastAsia="Times New Roman" w:hAnsi="Arial" w:cs="Arial"/>
          <w:b/>
          <w:sz w:val="20"/>
          <w:szCs w:val="20"/>
          <w:lang w:eastAsia="ru-RU"/>
        </w:rPr>
      </w:pPr>
      <w:r w:rsidRPr="00567769">
        <w:rPr>
          <w:rFonts w:ascii="Arial" w:eastAsia="Times New Roman" w:hAnsi="Arial" w:cs="Arial"/>
          <w:b/>
          <w:sz w:val="20"/>
          <w:szCs w:val="20"/>
          <w:lang w:val="en-US" w:eastAsia="ru-RU"/>
        </w:rPr>
        <w:t>REFERENCES</w:t>
      </w:r>
    </w:p>
    <w:p w:rsidR="00973DE9" w:rsidRPr="00973DE9" w:rsidRDefault="00973DE9" w:rsidP="00567769">
      <w:pPr>
        <w:pStyle w:val="a7"/>
        <w:tabs>
          <w:tab w:val="left" w:pos="9354"/>
        </w:tabs>
        <w:suppressAutoHyphens/>
        <w:spacing w:after="0" w:line="240" w:lineRule="auto"/>
        <w:ind w:left="426" w:right="-2"/>
        <w:jc w:val="both"/>
        <w:rPr>
          <w:rFonts w:ascii="Arial" w:eastAsia="Times New Roman" w:hAnsi="Arial" w:cs="Arial"/>
          <w:b/>
          <w:sz w:val="20"/>
          <w:szCs w:val="20"/>
          <w:lang w:eastAsia="ru-RU"/>
        </w:rPr>
      </w:pPr>
    </w:p>
    <w:p w:rsidR="00973DE9" w:rsidRPr="009312A2" w:rsidRDefault="00973DE9" w:rsidP="00973DE9">
      <w:pPr>
        <w:pStyle w:val="a7"/>
        <w:tabs>
          <w:tab w:val="left" w:pos="9354"/>
        </w:tabs>
        <w:suppressAutoHyphens/>
        <w:spacing w:after="0" w:line="240" w:lineRule="auto"/>
        <w:ind w:left="0" w:right="-2" w:firstLine="284"/>
        <w:jc w:val="both"/>
        <w:rPr>
          <w:rFonts w:ascii="Arial" w:eastAsia="Times New Roman" w:hAnsi="Arial" w:cs="Arial"/>
          <w:sz w:val="20"/>
          <w:szCs w:val="20"/>
          <w:lang w:val="en-US" w:eastAsia="ru-RU"/>
        </w:rPr>
      </w:pPr>
      <w:r w:rsidRPr="00B35E45">
        <w:rPr>
          <w:rFonts w:ascii="Arial" w:eastAsia="Times New Roman" w:hAnsi="Arial" w:cs="Arial"/>
          <w:sz w:val="20"/>
          <w:szCs w:val="20"/>
          <w:lang w:val="en-US" w:eastAsia="ru-RU"/>
        </w:rPr>
        <w:t xml:space="preserve">1. </w:t>
      </w:r>
      <w:proofErr w:type="spellStart"/>
      <w:r w:rsidRPr="00B35E45">
        <w:rPr>
          <w:rFonts w:ascii="Arial" w:eastAsia="Times New Roman" w:hAnsi="Arial" w:cs="Arial"/>
          <w:sz w:val="20"/>
          <w:szCs w:val="20"/>
          <w:lang w:val="en-US" w:eastAsia="ru-RU"/>
        </w:rPr>
        <w:t>Jakunin</w:t>
      </w:r>
      <w:proofErr w:type="spellEnd"/>
      <w:r w:rsidRPr="00B35E45">
        <w:rPr>
          <w:rFonts w:ascii="Arial" w:eastAsia="Times New Roman" w:hAnsi="Arial" w:cs="Arial"/>
          <w:sz w:val="20"/>
          <w:szCs w:val="20"/>
          <w:lang w:val="en-US" w:eastAsia="ru-RU"/>
        </w:rPr>
        <w:t xml:space="preserve"> I.N., </w:t>
      </w:r>
      <w:proofErr w:type="spellStart"/>
      <w:r w:rsidRPr="00B35E45">
        <w:rPr>
          <w:rFonts w:ascii="Arial" w:eastAsia="Times New Roman" w:hAnsi="Arial" w:cs="Arial"/>
          <w:sz w:val="20"/>
          <w:szCs w:val="20"/>
          <w:lang w:val="en-US" w:eastAsia="ru-RU"/>
        </w:rPr>
        <w:t>Men'shih</w:t>
      </w:r>
      <w:proofErr w:type="spellEnd"/>
      <w:r w:rsidRPr="00B35E45">
        <w:rPr>
          <w:rFonts w:ascii="Arial" w:eastAsia="Times New Roman" w:hAnsi="Arial" w:cs="Arial"/>
          <w:sz w:val="20"/>
          <w:szCs w:val="20"/>
          <w:lang w:val="en-US" w:eastAsia="ru-RU"/>
        </w:rPr>
        <w:t xml:space="preserve"> O.M., </w:t>
      </w:r>
      <w:proofErr w:type="spellStart"/>
      <w:r w:rsidRPr="00B35E45">
        <w:rPr>
          <w:rFonts w:ascii="Arial" w:eastAsia="Times New Roman" w:hAnsi="Arial" w:cs="Arial"/>
          <w:sz w:val="20"/>
          <w:szCs w:val="20"/>
          <w:lang w:val="en-US" w:eastAsia="ru-RU"/>
        </w:rPr>
        <w:t>Shungulov</w:t>
      </w:r>
      <w:proofErr w:type="spellEnd"/>
      <w:r w:rsidRPr="00B35E45">
        <w:rPr>
          <w:rFonts w:ascii="Arial" w:eastAsia="Times New Roman" w:hAnsi="Arial" w:cs="Arial"/>
          <w:sz w:val="20"/>
          <w:szCs w:val="20"/>
          <w:lang w:val="en-US" w:eastAsia="ru-RU"/>
        </w:rPr>
        <w:t xml:space="preserve"> D.M. </w:t>
      </w:r>
      <w:proofErr w:type="spellStart"/>
      <w:r w:rsidRPr="00B35E45">
        <w:rPr>
          <w:rFonts w:ascii="Arial" w:eastAsia="Times New Roman" w:hAnsi="Arial" w:cs="Arial"/>
          <w:i/>
          <w:sz w:val="20"/>
          <w:szCs w:val="20"/>
          <w:lang w:val="en-US" w:eastAsia="ru-RU"/>
        </w:rPr>
        <w:t>Issledovanie</w:t>
      </w:r>
      <w:proofErr w:type="spellEnd"/>
      <w:r w:rsidRPr="00B35E45">
        <w:rPr>
          <w:rFonts w:ascii="Arial" w:eastAsia="Times New Roman" w:hAnsi="Arial" w:cs="Arial"/>
          <w:i/>
          <w:sz w:val="20"/>
          <w:szCs w:val="20"/>
          <w:lang w:val="en-US" w:eastAsia="ru-RU"/>
        </w:rPr>
        <w:t xml:space="preserve"> </w:t>
      </w:r>
      <w:proofErr w:type="spellStart"/>
      <w:r w:rsidRPr="00B35E45">
        <w:rPr>
          <w:rFonts w:ascii="Arial" w:eastAsia="Times New Roman" w:hAnsi="Arial" w:cs="Arial"/>
          <w:i/>
          <w:sz w:val="20"/>
          <w:szCs w:val="20"/>
          <w:lang w:val="en-US" w:eastAsia="ru-RU"/>
        </w:rPr>
        <w:t>vlijanija</w:t>
      </w:r>
      <w:proofErr w:type="spellEnd"/>
      <w:r w:rsidRPr="00B35E45">
        <w:rPr>
          <w:rFonts w:ascii="Arial" w:eastAsia="Times New Roman" w:hAnsi="Arial" w:cs="Arial"/>
          <w:i/>
          <w:sz w:val="20"/>
          <w:szCs w:val="20"/>
          <w:lang w:val="en-US" w:eastAsia="ru-RU"/>
        </w:rPr>
        <w:t xml:space="preserve"> </w:t>
      </w:r>
      <w:proofErr w:type="spellStart"/>
      <w:r w:rsidRPr="00B35E45">
        <w:rPr>
          <w:rFonts w:ascii="Arial" w:eastAsia="Times New Roman" w:hAnsi="Arial" w:cs="Arial"/>
          <w:i/>
          <w:sz w:val="20"/>
          <w:szCs w:val="20"/>
          <w:lang w:val="en-US" w:eastAsia="ru-RU"/>
        </w:rPr>
        <w:t>vysokoj</w:t>
      </w:r>
      <w:proofErr w:type="spellEnd"/>
      <w:r w:rsidRPr="00B35E45">
        <w:rPr>
          <w:rFonts w:ascii="Arial" w:eastAsia="Times New Roman" w:hAnsi="Arial" w:cs="Arial"/>
          <w:i/>
          <w:sz w:val="20"/>
          <w:szCs w:val="20"/>
          <w:lang w:val="en-US" w:eastAsia="ru-RU"/>
        </w:rPr>
        <w:t xml:space="preserve"> </w:t>
      </w:r>
      <w:proofErr w:type="spellStart"/>
      <w:r w:rsidRPr="00B35E45">
        <w:rPr>
          <w:rFonts w:ascii="Arial" w:eastAsia="Times New Roman" w:hAnsi="Arial" w:cs="Arial"/>
          <w:i/>
          <w:sz w:val="20"/>
          <w:szCs w:val="20"/>
          <w:lang w:val="en-US" w:eastAsia="ru-RU"/>
        </w:rPr>
        <w:t>temperatury</w:t>
      </w:r>
      <w:proofErr w:type="spellEnd"/>
      <w:r w:rsidRPr="00B35E45">
        <w:rPr>
          <w:rFonts w:ascii="Arial" w:eastAsia="Times New Roman" w:hAnsi="Arial" w:cs="Arial"/>
          <w:i/>
          <w:sz w:val="20"/>
          <w:szCs w:val="20"/>
          <w:lang w:val="en-US" w:eastAsia="ru-RU"/>
        </w:rPr>
        <w:t xml:space="preserve"> </w:t>
      </w:r>
      <w:proofErr w:type="spellStart"/>
      <w:r w:rsidRPr="00B35E45">
        <w:rPr>
          <w:rFonts w:ascii="Arial" w:eastAsia="Times New Roman" w:hAnsi="Arial" w:cs="Arial"/>
          <w:i/>
          <w:sz w:val="20"/>
          <w:szCs w:val="20"/>
          <w:lang w:val="en-US" w:eastAsia="ru-RU"/>
        </w:rPr>
        <w:t>okruzhajushhej</w:t>
      </w:r>
      <w:proofErr w:type="spellEnd"/>
      <w:r w:rsidRPr="00B35E45">
        <w:rPr>
          <w:rFonts w:ascii="Arial" w:eastAsia="Times New Roman" w:hAnsi="Arial" w:cs="Arial"/>
          <w:i/>
          <w:sz w:val="20"/>
          <w:szCs w:val="20"/>
          <w:lang w:val="en-US" w:eastAsia="ru-RU"/>
        </w:rPr>
        <w:t xml:space="preserve"> </w:t>
      </w:r>
      <w:proofErr w:type="spellStart"/>
      <w:r w:rsidRPr="00B35E45">
        <w:rPr>
          <w:rFonts w:ascii="Arial" w:eastAsia="Times New Roman" w:hAnsi="Arial" w:cs="Arial"/>
          <w:i/>
          <w:sz w:val="20"/>
          <w:szCs w:val="20"/>
          <w:lang w:val="en-US" w:eastAsia="ru-RU"/>
        </w:rPr>
        <w:t>sredy</w:t>
      </w:r>
      <w:proofErr w:type="spellEnd"/>
      <w:r w:rsidRPr="00B35E45">
        <w:rPr>
          <w:rFonts w:ascii="Arial" w:eastAsia="Times New Roman" w:hAnsi="Arial" w:cs="Arial"/>
          <w:i/>
          <w:sz w:val="20"/>
          <w:szCs w:val="20"/>
          <w:lang w:val="en-US" w:eastAsia="ru-RU"/>
        </w:rPr>
        <w:t xml:space="preserve"> </w:t>
      </w:r>
      <w:proofErr w:type="spellStart"/>
      <w:proofErr w:type="gramStart"/>
      <w:r w:rsidRPr="00B35E45">
        <w:rPr>
          <w:rFonts w:ascii="Arial" w:eastAsia="Times New Roman" w:hAnsi="Arial" w:cs="Arial"/>
          <w:i/>
          <w:sz w:val="20"/>
          <w:szCs w:val="20"/>
          <w:lang w:val="en-US" w:eastAsia="ru-RU"/>
        </w:rPr>
        <w:t>na</w:t>
      </w:r>
      <w:proofErr w:type="spellEnd"/>
      <w:proofErr w:type="gramEnd"/>
      <w:r w:rsidRPr="00B35E45">
        <w:rPr>
          <w:rFonts w:ascii="Arial" w:eastAsia="Times New Roman" w:hAnsi="Arial" w:cs="Arial"/>
          <w:i/>
          <w:sz w:val="20"/>
          <w:szCs w:val="20"/>
          <w:lang w:val="en-US" w:eastAsia="ru-RU"/>
        </w:rPr>
        <w:t xml:space="preserve"> </w:t>
      </w:r>
      <w:proofErr w:type="spellStart"/>
      <w:r w:rsidRPr="00B35E45">
        <w:rPr>
          <w:rFonts w:ascii="Arial" w:eastAsia="Times New Roman" w:hAnsi="Arial" w:cs="Arial"/>
          <w:i/>
          <w:sz w:val="20"/>
          <w:szCs w:val="20"/>
          <w:lang w:val="en-US" w:eastAsia="ru-RU"/>
        </w:rPr>
        <w:t>bezopasnost</w:t>
      </w:r>
      <w:proofErr w:type="spellEnd"/>
      <w:r w:rsidRPr="00B35E45">
        <w:rPr>
          <w:rFonts w:ascii="Arial" w:eastAsia="Times New Roman" w:hAnsi="Arial" w:cs="Arial"/>
          <w:i/>
          <w:sz w:val="20"/>
          <w:szCs w:val="20"/>
          <w:lang w:val="en-US" w:eastAsia="ru-RU"/>
        </w:rPr>
        <w:t xml:space="preserve">' </w:t>
      </w:r>
      <w:proofErr w:type="spellStart"/>
      <w:r w:rsidRPr="00B35E45">
        <w:rPr>
          <w:rFonts w:ascii="Arial" w:eastAsia="Times New Roman" w:hAnsi="Arial" w:cs="Arial"/>
          <w:i/>
          <w:sz w:val="20"/>
          <w:szCs w:val="20"/>
          <w:lang w:val="en-US" w:eastAsia="ru-RU"/>
        </w:rPr>
        <w:t>avtotransportnogo</w:t>
      </w:r>
      <w:proofErr w:type="spellEnd"/>
      <w:r w:rsidRPr="00B35E45">
        <w:rPr>
          <w:rFonts w:ascii="Arial" w:eastAsia="Times New Roman" w:hAnsi="Arial" w:cs="Arial"/>
          <w:i/>
          <w:sz w:val="20"/>
          <w:szCs w:val="20"/>
          <w:lang w:val="en-US" w:eastAsia="ru-RU"/>
        </w:rPr>
        <w:t xml:space="preserve"> </w:t>
      </w:r>
      <w:proofErr w:type="spellStart"/>
      <w:r w:rsidRPr="00B35E45">
        <w:rPr>
          <w:rFonts w:ascii="Arial" w:eastAsia="Times New Roman" w:hAnsi="Arial" w:cs="Arial"/>
          <w:i/>
          <w:sz w:val="20"/>
          <w:szCs w:val="20"/>
          <w:lang w:val="en-US" w:eastAsia="ru-RU"/>
        </w:rPr>
        <w:t>processa</w:t>
      </w:r>
      <w:proofErr w:type="spellEnd"/>
      <w:r w:rsidRPr="00B35E45">
        <w:rPr>
          <w:rFonts w:ascii="Arial" w:eastAsia="Times New Roman" w:hAnsi="Arial" w:cs="Arial"/>
          <w:sz w:val="20"/>
          <w:szCs w:val="20"/>
          <w:lang w:val="en-US" w:eastAsia="ru-RU"/>
        </w:rPr>
        <w:t xml:space="preserve"> [</w:t>
      </w:r>
      <w:r w:rsidR="00B35E45" w:rsidRPr="00B35E45">
        <w:rPr>
          <w:rFonts w:ascii="Arial" w:eastAsia="Times New Roman" w:hAnsi="Arial" w:cs="Arial"/>
          <w:sz w:val="20"/>
          <w:szCs w:val="20"/>
          <w:lang w:val="en-US" w:eastAsia="ru-RU"/>
        </w:rPr>
        <w:t>Investigation of the influence of high ambient temperature on the safety of the road transport process</w:t>
      </w:r>
      <w:r w:rsidRPr="00B35E45">
        <w:rPr>
          <w:rFonts w:ascii="Arial" w:eastAsia="Times New Roman" w:hAnsi="Arial" w:cs="Arial"/>
          <w:sz w:val="20"/>
          <w:szCs w:val="20"/>
          <w:lang w:val="en-US" w:eastAsia="ru-RU"/>
        </w:rPr>
        <w:t>]</w:t>
      </w:r>
      <w:r w:rsidR="00B35E45">
        <w:rPr>
          <w:rFonts w:ascii="Arial" w:eastAsia="Times New Roman" w:hAnsi="Arial" w:cs="Arial"/>
          <w:sz w:val="20"/>
          <w:szCs w:val="20"/>
          <w:lang w:val="en-US" w:eastAsia="ru-RU"/>
        </w:rPr>
        <w:t>.</w:t>
      </w:r>
      <w:r w:rsidRPr="00B35E45">
        <w:rPr>
          <w:rFonts w:ascii="Arial" w:eastAsia="Times New Roman" w:hAnsi="Arial" w:cs="Arial"/>
          <w:sz w:val="20"/>
          <w:szCs w:val="20"/>
          <w:lang w:val="en-US" w:eastAsia="ru-RU"/>
        </w:rPr>
        <w:t xml:space="preserve"> </w:t>
      </w:r>
      <w:proofErr w:type="spellStart"/>
      <w:r w:rsidRPr="00B35E45">
        <w:rPr>
          <w:rFonts w:ascii="Arial" w:eastAsia="Times New Roman" w:hAnsi="Arial" w:cs="Arial"/>
          <w:i/>
          <w:sz w:val="20"/>
          <w:szCs w:val="20"/>
          <w:lang w:val="en-US" w:eastAsia="ru-RU"/>
        </w:rPr>
        <w:t>Intellekt</w:t>
      </w:r>
      <w:proofErr w:type="spellEnd"/>
      <w:r w:rsidRPr="00B35E45">
        <w:rPr>
          <w:rFonts w:ascii="Arial" w:eastAsia="Times New Roman" w:hAnsi="Arial" w:cs="Arial"/>
          <w:i/>
          <w:sz w:val="20"/>
          <w:szCs w:val="20"/>
          <w:lang w:val="en-US" w:eastAsia="ru-RU"/>
        </w:rPr>
        <w:t xml:space="preserve">. </w:t>
      </w:r>
      <w:proofErr w:type="spellStart"/>
      <w:r w:rsidRPr="009312A2">
        <w:rPr>
          <w:rFonts w:ascii="Arial" w:eastAsia="Times New Roman" w:hAnsi="Arial" w:cs="Arial"/>
          <w:i/>
          <w:sz w:val="20"/>
          <w:szCs w:val="20"/>
          <w:lang w:val="en-US" w:eastAsia="ru-RU"/>
        </w:rPr>
        <w:t>Innovacii</w:t>
      </w:r>
      <w:proofErr w:type="spellEnd"/>
      <w:r w:rsidRPr="009312A2">
        <w:rPr>
          <w:rFonts w:ascii="Arial" w:eastAsia="Times New Roman" w:hAnsi="Arial" w:cs="Arial"/>
          <w:i/>
          <w:sz w:val="20"/>
          <w:szCs w:val="20"/>
          <w:lang w:val="en-US" w:eastAsia="ru-RU"/>
        </w:rPr>
        <w:t xml:space="preserve">. </w:t>
      </w:r>
      <w:proofErr w:type="spellStart"/>
      <w:r w:rsidRPr="009312A2">
        <w:rPr>
          <w:rFonts w:ascii="Arial" w:eastAsia="Times New Roman" w:hAnsi="Arial" w:cs="Arial"/>
          <w:i/>
          <w:sz w:val="20"/>
          <w:szCs w:val="20"/>
          <w:lang w:val="en-US" w:eastAsia="ru-RU"/>
        </w:rPr>
        <w:t>Investicii</w:t>
      </w:r>
      <w:proofErr w:type="spellEnd"/>
      <w:proofErr w:type="gramStart"/>
      <w:r w:rsidRPr="009312A2">
        <w:rPr>
          <w:rFonts w:ascii="Arial" w:eastAsia="Times New Roman" w:hAnsi="Arial" w:cs="Arial"/>
          <w:i/>
          <w:sz w:val="20"/>
          <w:szCs w:val="20"/>
          <w:lang w:val="en-US" w:eastAsia="ru-RU"/>
        </w:rPr>
        <w:t>,</w:t>
      </w:r>
      <w:r w:rsidRPr="009312A2">
        <w:rPr>
          <w:rFonts w:ascii="Arial" w:eastAsia="Times New Roman" w:hAnsi="Arial" w:cs="Arial"/>
          <w:sz w:val="20"/>
          <w:szCs w:val="20"/>
          <w:lang w:val="en-US" w:eastAsia="ru-RU"/>
        </w:rPr>
        <w:t xml:space="preserve">  2019</w:t>
      </w:r>
      <w:proofErr w:type="gramEnd"/>
      <w:r w:rsidRPr="009312A2">
        <w:rPr>
          <w:rFonts w:ascii="Arial" w:eastAsia="Times New Roman" w:hAnsi="Arial" w:cs="Arial"/>
          <w:sz w:val="20"/>
          <w:szCs w:val="20"/>
          <w:lang w:val="en-US" w:eastAsia="ru-RU"/>
        </w:rPr>
        <w:t xml:space="preserve">. </w:t>
      </w:r>
      <w:r>
        <w:rPr>
          <w:rFonts w:ascii="Arial" w:eastAsia="Times New Roman" w:hAnsi="Arial" w:cs="Arial"/>
          <w:sz w:val="20"/>
          <w:szCs w:val="20"/>
          <w:lang w:val="en-US" w:eastAsia="ru-RU"/>
        </w:rPr>
        <w:t>No</w:t>
      </w:r>
      <w:r w:rsidRPr="009312A2">
        <w:rPr>
          <w:rFonts w:ascii="Arial" w:eastAsia="Times New Roman" w:hAnsi="Arial" w:cs="Arial"/>
          <w:sz w:val="20"/>
          <w:szCs w:val="20"/>
          <w:lang w:val="en-US" w:eastAsia="ru-RU"/>
        </w:rPr>
        <w:t xml:space="preserve"> 7</w:t>
      </w:r>
      <w:proofErr w:type="gramStart"/>
      <w:r w:rsidRPr="009312A2">
        <w:rPr>
          <w:rFonts w:ascii="Arial" w:eastAsia="Times New Roman" w:hAnsi="Arial" w:cs="Arial"/>
          <w:sz w:val="20"/>
          <w:szCs w:val="20"/>
          <w:lang w:val="en-US" w:eastAsia="ru-RU"/>
        </w:rPr>
        <w:t xml:space="preserve">,  </w:t>
      </w:r>
      <w:r>
        <w:rPr>
          <w:rFonts w:ascii="Arial" w:eastAsia="Times New Roman" w:hAnsi="Arial" w:cs="Arial"/>
          <w:sz w:val="20"/>
          <w:szCs w:val="20"/>
          <w:lang w:val="en-US" w:eastAsia="ru-RU"/>
        </w:rPr>
        <w:t>pp</w:t>
      </w:r>
      <w:r w:rsidRPr="009312A2">
        <w:rPr>
          <w:rFonts w:ascii="Arial" w:eastAsia="Times New Roman" w:hAnsi="Arial" w:cs="Arial"/>
          <w:sz w:val="20"/>
          <w:szCs w:val="20"/>
          <w:lang w:val="en-US" w:eastAsia="ru-RU"/>
        </w:rPr>
        <w:t>.138</w:t>
      </w:r>
      <w:proofErr w:type="gramEnd"/>
      <w:r w:rsidRPr="009312A2">
        <w:rPr>
          <w:rFonts w:ascii="Arial" w:eastAsia="Times New Roman" w:hAnsi="Arial" w:cs="Arial"/>
          <w:sz w:val="20"/>
          <w:szCs w:val="20"/>
          <w:lang w:val="en-US" w:eastAsia="ru-RU"/>
        </w:rPr>
        <w:t>–145.</w:t>
      </w:r>
    </w:p>
    <w:p w:rsidR="00990F99" w:rsidRDefault="00973DE9" w:rsidP="00973DE9">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B031C3">
        <w:rPr>
          <w:rFonts w:ascii="Arial" w:eastAsia="Times New Roman" w:hAnsi="Arial" w:cs="Arial"/>
          <w:sz w:val="20"/>
          <w:szCs w:val="20"/>
          <w:lang w:val="en-US" w:eastAsia="ru-RU"/>
        </w:rPr>
        <w:t>2.</w:t>
      </w:r>
      <w:r w:rsidRPr="00B031C3">
        <w:rPr>
          <w:rFonts w:ascii="Arial" w:eastAsia="Times New Roman" w:hAnsi="Arial" w:cs="Arial"/>
          <w:sz w:val="20"/>
          <w:szCs w:val="20"/>
          <w:lang w:val="en-US" w:eastAsia="ru-RU"/>
        </w:rPr>
        <w:tab/>
      </w:r>
      <w:proofErr w:type="spellStart"/>
      <w:r w:rsidRPr="00B031C3">
        <w:rPr>
          <w:rFonts w:ascii="Arial" w:eastAsia="Times New Roman" w:hAnsi="Arial" w:cs="Arial"/>
          <w:sz w:val="20"/>
          <w:szCs w:val="20"/>
          <w:lang w:val="en-US" w:eastAsia="ru-RU"/>
        </w:rPr>
        <w:t>Fedorov</w:t>
      </w:r>
      <w:proofErr w:type="spellEnd"/>
      <w:r w:rsidRPr="00B031C3">
        <w:rPr>
          <w:rFonts w:ascii="Arial" w:eastAsia="Times New Roman" w:hAnsi="Arial" w:cs="Arial"/>
          <w:sz w:val="20"/>
          <w:szCs w:val="20"/>
          <w:lang w:val="en-US" w:eastAsia="ru-RU"/>
        </w:rPr>
        <w:t xml:space="preserve"> V.A., </w:t>
      </w:r>
      <w:proofErr w:type="spellStart"/>
      <w:r w:rsidRPr="00B031C3">
        <w:rPr>
          <w:rFonts w:ascii="Arial" w:eastAsia="Times New Roman" w:hAnsi="Arial" w:cs="Arial"/>
          <w:sz w:val="20"/>
          <w:szCs w:val="20"/>
          <w:lang w:val="en-US" w:eastAsia="ru-RU"/>
        </w:rPr>
        <w:t>Kravchenko</w:t>
      </w:r>
      <w:proofErr w:type="spellEnd"/>
      <w:r w:rsidRPr="00B031C3">
        <w:rPr>
          <w:rFonts w:ascii="Arial" w:eastAsia="Times New Roman" w:hAnsi="Arial" w:cs="Arial"/>
          <w:sz w:val="20"/>
          <w:szCs w:val="20"/>
          <w:lang w:val="en-US" w:eastAsia="ru-RU"/>
        </w:rPr>
        <w:t xml:space="preserve"> P.A. </w:t>
      </w:r>
      <w:proofErr w:type="spellStart"/>
      <w:r w:rsidRPr="00B031C3">
        <w:rPr>
          <w:rFonts w:ascii="Arial" w:eastAsia="Times New Roman" w:hAnsi="Arial" w:cs="Arial"/>
          <w:i/>
          <w:sz w:val="20"/>
          <w:szCs w:val="20"/>
          <w:lang w:val="en-US" w:eastAsia="ru-RU"/>
        </w:rPr>
        <w:t>Kardinal'noe</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sovershenstvovanie</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zakonodatel'nogo</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obespechenija</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dejatel'nosti</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po</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preduprezhdeniju</w:t>
      </w:r>
      <w:proofErr w:type="spellEnd"/>
      <w:r w:rsidRPr="00B031C3">
        <w:rPr>
          <w:rFonts w:ascii="Arial" w:eastAsia="Times New Roman" w:hAnsi="Arial" w:cs="Arial"/>
          <w:i/>
          <w:sz w:val="20"/>
          <w:szCs w:val="20"/>
          <w:lang w:val="en-US" w:eastAsia="ru-RU"/>
        </w:rPr>
        <w:t xml:space="preserve"> TP v </w:t>
      </w:r>
      <w:proofErr w:type="spellStart"/>
      <w:r w:rsidRPr="00B031C3">
        <w:rPr>
          <w:rFonts w:ascii="Arial" w:eastAsia="Times New Roman" w:hAnsi="Arial" w:cs="Arial"/>
          <w:i/>
          <w:sz w:val="20"/>
          <w:szCs w:val="20"/>
          <w:lang w:val="en-US" w:eastAsia="ru-RU"/>
        </w:rPr>
        <w:t>Rossii</w:t>
      </w:r>
      <w:proofErr w:type="spellEnd"/>
      <w:r w:rsidRPr="00B031C3">
        <w:rPr>
          <w:rFonts w:ascii="Arial" w:eastAsia="Times New Roman" w:hAnsi="Arial" w:cs="Arial"/>
          <w:sz w:val="20"/>
          <w:szCs w:val="20"/>
          <w:lang w:val="en-US" w:eastAsia="ru-RU"/>
        </w:rPr>
        <w:t xml:space="preserve"> [</w:t>
      </w:r>
      <w:r w:rsidR="00B031C3" w:rsidRPr="00B031C3">
        <w:rPr>
          <w:rFonts w:ascii="Arial" w:eastAsia="Times New Roman" w:hAnsi="Arial" w:cs="Arial"/>
          <w:sz w:val="20"/>
          <w:szCs w:val="20"/>
          <w:lang w:val="en-US" w:eastAsia="ru-RU"/>
        </w:rPr>
        <w:t>Cardinal improvement of legislative support for the prevention of TP in Russia</w:t>
      </w:r>
      <w:r w:rsidRPr="00B031C3">
        <w:rPr>
          <w:rFonts w:ascii="Arial" w:eastAsia="Times New Roman" w:hAnsi="Arial" w:cs="Arial"/>
          <w:sz w:val="20"/>
          <w:szCs w:val="20"/>
          <w:lang w:val="en-US" w:eastAsia="ru-RU"/>
        </w:rPr>
        <w:t>]</w:t>
      </w:r>
      <w:r w:rsidR="00B031C3">
        <w:rPr>
          <w:rFonts w:ascii="Arial" w:eastAsia="Times New Roman" w:hAnsi="Arial" w:cs="Arial"/>
          <w:sz w:val="20"/>
          <w:szCs w:val="20"/>
          <w:lang w:val="en-US" w:eastAsia="ru-RU"/>
        </w:rPr>
        <w:t>.</w:t>
      </w:r>
      <w:r w:rsidRPr="00B031C3">
        <w:rPr>
          <w:rFonts w:ascii="Arial" w:eastAsia="Times New Roman" w:hAnsi="Arial" w:cs="Arial"/>
          <w:sz w:val="20"/>
          <w:szCs w:val="20"/>
          <w:lang w:val="en-US" w:eastAsia="ru-RU"/>
        </w:rPr>
        <w:t xml:space="preserve"> </w:t>
      </w:r>
      <w:r w:rsidRPr="00B031C3">
        <w:rPr>
          <w:rFonts w:ascii="Arial" w:eastAsia="Times New Roman" w:hAnsi="Arial" w:cs="Arial"/>
          <w:i/>
          <w:sz w:val="20"/>
          <w:szCs w:val="20"/>
          <w:lang w:val="en-US" w:eastAsia="ru-RU"/>
        </w:rPr>
        <w:t>Transport RF</w:t>
      </w:r>
      <w:r w:rsidRPr="00B031C3">
        <w:rPr>
          <w:rFonts w:ascii="Arial" w:eastAsia="Times New Roman" w:hAnsi="Arial" w:cs="Arial"/>
          <w:sz w:val="20"/>
          <w:szCs w:val="20"/>
          <w:lang w:val="en-US" w:eastAsia="ru-RU"/>
        </w:rPr>
        <w:t xml:space="preserve">, 2013, </w:t>
      </w:r>
      <w:r>
        <w:rPr>
          <w:rFonts w:ascii="Arial" w:eastAsia="Times New Roman" w:hAnsi="Arial" w:cs="Arial"/>
          <w:sz w:val="20"/>
          <w:szCs w:val="20"/>
          <w:lang w:val="en-US" w:eastAsia="ru-RU"/>
        </w:rPr>
        <w:t>No</w:t>
      </w:r>
      <w:r w:rsidRPr="00B031C3">
        <w:rPr>
          <w:rFonts w:ascii="Arial" w:eastAsia="Times New Roman" w:hAnsi="Arial" w:cs="Arial"/>
          <w:sz w:val="20"/>
          <w:szCs w:val="20"/>
          <w:lang w:val="en-US" w:eastAsia="ru-RU"/>
        </w:rPr>
        <w:t xml:space="preserve"> 1(44), </w:t>
      </w:r>
      <w:r>
        <w:rPr>
          <w:rFonts w:ascii="Arial" w:eastAsia="Times New Roman" w:hAnsi="Arial" w:cs="Arial"/>
          <w:sz w:val="20"/>
          <w:szCs w:val="20"/>
          <w:lang w:val="en-US" w:eastAsia="ru-RU"/>
        </w:rPr>
        <w:t>pp</w:t>
      </w:r>
      <w:r w:rsidRPr="00B031C3">
        <w:rPr>
          <w:rFonts w:ascii="Arial" w:eastAsia="Times New Roman" w:hAnsi="Arial" w:cs="Arial"/>
          <w:sz w:val="20"/>
          <w:szCs w:val="20"/>
          <w:lang w:val="en-US" w:eastAsia="ru-RU"/>
        </w:rPr>
        <w:t>. 8-13.</w:t>
      </w:r>
    </w:p>
    <w:p w:rsidR="00F516FA" w:rsidRPr="00F516FA" w:rsidRDefault="00F516FA"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Pr>
          <w:rFonts w:ascii="Arial" w:eastAsia="Times New Roman" w:hAnsi="Arial" w:cs="Arial"/>
          <w:sz w:val="20"/>
          <w:szCs w:val="20"/>
          <w:lang w:val="en-US" w:eastAsia="ru-RU"/>
        </w:rPr>
        <w:t>3.</w:t>
      </w:r>
      <w:r w:rsidRPr="00F516FA">
        <w:rPr>
          <w:rFonts w:ascii="Arial" w:eastAsia="Times New Roman" w:hAnsi="Arial" w:cs="Arial"/>
          <w:sz w:val="20"/>
          <w:szCs w:val="20"/>
          <w:lang w:val="en-US" w:eastAsia="ru-RU"/>
        </w:rPr>
        <w:tab/>
      </w:r>
      <w:proofErr w:type="spellStart"/>
      <w:r w:rsidRPr="00F516FA">
        <w:rPr>
          <w:rFonts w:ascii="Arial" w:eastAsia="Times New Roman" w:hAnsi="Arial" w:cs="Arial"/>
          <w:sz w:val="20"/>
          <w:szCs w:val="20"/>
          <w:lang w:val="en-US" w:eastAsia="ru-RU"/>
        </w:rPr>
        <w:t>Kolesov</w:t>
      </w:r>
      <w:proofErr w:type="spellEnd"/>
      <w:r w:rsidRPr="00F516FA">
        <w:rPr>
          <w:rFonts w:ascii="Arial" w:eastAsia="Times New Roman" w:hAnsi="Arial" w:cs="Arial"/>
          <w:sz w:val="20"/>
          <w:szCs w:val="20"/>
          <w:lang w:val="en-US" w:eastAsia="ru-RU"/>
        </w:rPr>
        <w:t xml:space="preserve"> V., </w:t>
      </w:r>
      <w:proofErr w:type="spellStart"/>
      <w:r w:rsidRPr="00F516FA">
        <w:rPr>
          <w:rFonts w:ascii="Arial" w:eastAsia="Times New Roman" w:hAnsi="Arial" w:cs="Arial"/>
          <w:sz w:val="20"/>
          <w:szCs w:val="20"/>
          <w:lang w:val="en-US" w:eastAsia="ru-RU"/>
        </w:rPr>
        <w:t>Petrov</w:t>
      </w:r>
      <w:proofErr w:type="spellEnd"/>
      <w:r w:rsidRPr="00F516FA">
        <w:rPr>
          <w:rFonts w:ascii="Arial" w:eastAsia="Times New Roman" w:hAnsi="Arial" w:cs="Arial"/>
          <w:sz w:val="20"/>
          <w:szCs w:val="20"/>
          <w:lang w:val="en-US" w:eastAsia="ru-RU"/>
        </w:rPr>
        <w:t xml:space="preserve"> A.  System dynamics of process organization in the sphere of traffic safety assurance /</w:t>
      </w:r>
      <w:proofErr w:type="gramStart"/>
      <w:r w:rsidRPr="00F516FA">
        <w:rPr>
          <w:rFonts w:ascii="Arial" w:eastAsia="Times New Roman" w:hAnsi="Arial" w:cs="Arial"/>
          <w:sz w:val="20"/>
          <w:szCs w:val="20"/>
          <w:lang w:val="en-US" w:eastAsia="ru-RU"/>
        </w:rPr>
        <w:t>/  System</w:t>
      </w:r>
      <w:proofErr w:type="gramEnd"/>
      <w:r w:rsidRPr="00F516FA">
        <w:rPr>
          <w:rFonts w:ascii="Arial" w:eastAsia="Times New Roman" w:hAnsi="Arial" w:cs="Arial"/>
          <w:sz w:val="20"/>
          <w:szCs w:val="20"/>
          <w:lang w:val="en-US" w:eastAsia="ru-RU"/>
        </w:rPr>
        <w:t xml:space="preserve"> and digital technologies for ensuring traffic safety 36 , 2018. pp. 286-294. https://doi.org/10.1016/j.trpro.2018.12.085</w:t>
      </w:r>
    </w:p>
    <w:p w:rsidR="00F516FA" w:rsidRPr="00F516FA" w:rsidRDefault="00F516FA"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F516FA">
        <w:rPr>
          <w:rFonts w:ascii="Arial" w:eastAsia="Times New Roman" w:hAnsi="Arial" w:cs="Arial"/>
          <w:sz w:val="20"/>
          <w:szCs w:val="20"/>
          <w:lang w:val="en-US" w:eastAsia="ru-RU"/>
        </w:rPr>
        <w:t>4.</w:t>
      </w:r>
      <w:r w:rsidRPr="00F516FA">
        <w:rPr>
          <w:rFonts w:ascii="Arial" w:eastAsia="Times New Roman" w:hAnsi="Arial" w:cs="Arial"/>
          <w:sz w:val="20"/>
          <w:szCs w:val="20"/>
          <w:lang w:val="en-US" w:eastAsia="ru-RU"/>
        </w:rPr>
        <w:tab/>
      </w:r>
      <w:proofErr w:type="spellStart"/>
      <w:r w:rsidRPr="00F516FA">
        <w:rPr>
          <w:rFonts w:ascii="Arial" w:eastAsia="Times New Roman" w:hAnsi="Arial" w:cs="Arial"/>
          <w:sz w:val="20"/>
          <w:szCs w:val="20"/>
          <w:lang w:val="en-US" w:eastAsia="ru-RU"/>
        </w:rPr>
        <w:t>Sakhapov</w:t>
      </w:r>
      <w:proofErr w:type="spellEnd"/>
      <w:r w:rsidRPr="00F516FA">
        <w:rPr>
          <w:rFonts w:ascii="Arial" w:eastAsia="Times New Roman" w:hAnsi="Arial" w:cs="Arial"/>
          <w:sz w:val="20"/>
          <w:szCs w:val="20"/>
          <w:lang w:val="en-US" w:eastAsia="ru-RU"/>
        </w:rPr>
        <w:t xml:space="preserve">, R. and </w:t>
      </w:r>
      <w:proofErr w:type="spellStart"/>
      <w:r w:rsidRPr="00F516FA">
        <w:rPr>
          <w:rFonts w:ascii="Arial" w:eastAsia="Times New Roman" w:hAnsi="Arial" w:cs="Arial"/>
          <w:sz w:val="20"/>
          <w:szCs w:val="20"/>
          <w:lang w:val="en-US" w:eastAsia="ru-RU"/>
        </w:rPr>
        <w:t>Nikolaeva</w:t>
      </w:r>
      <w:proofErr w:type="spellEnd"/>
      <w:r w:rsidRPr="00F516FA">
        <w:rPr>
          <w:rFonts w:ascii="Arial" w:eastAsia="Times New Roman" w:hAnsi="Arial" w:cs="Arial"/>
          <w:sz w:val="20"/>
          <w:szCs w:val="20"/>
          <w:lang w:val="en-US" w:eastAsia="ru-RU"/>
        </w:rPr>
        <w:t>, R. Traffic safety system management // System and digital technologies for ensuring traffic safety 36, 2018. pp.</w:t>
      </w:r>
      <w:r w:rsidR="00333144" w:rsidRPr="00333144">
        <w:rPr>
          <w:rFonts w:ascii="Arial" w:eastAsia="Times New Roman" w:hAnsi="Arial" w:cs="Arial"/>
          <w:sz w:val="20"/>
          <w:szCs w:val="20"/>
          <w:lang w:val="en-US" w:eastAsia="ru-RU"/>
        </w:rPr>
        <w:t xml:space="preserve"> </w:t>
      </w:r>
      <w:r w:rsidRPr="00F516FA">
        <w:rPr>
          <w:rFonts w:ascii="Arial" w:eastAsia="Times New Roman" w:hAnsi="Arial" w:cs="Arial"/>
          <w:sz w:val="20"/>
          <w:szCs w:val="20"/>
          <w:lang w:val="en-US" w:eastAsia="ru-RU"/>
        </w:rPr>
        <w:t>676-681 https://doi.org/10.1016/j.trpro.2018.12.126</w:t>
      </w:r>
    </w:p>
    <w:p w:rsidR="00F516FA" w:rsidRPr="00F516FA" w:rsidRDefault="00F516FA"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F516FA">
        <w:rPr>
          <w:rFonts w:ascii="Arial" w:eastAsia="Times New Roman" w:hAnsi="Arial" w:cs="Arial"/>
          <w:sz w:val="20"/>
          <w:szCs w:val="20"/>
          <w:lang w:val="en-US" w:eastAsia="ru-RU"/>
        </w:rPr>
        <w:t>5.</w:t>
      </w:r>
      <w:r w:rsidRPr="00F516FA">
        <w:rPr>
          <w:rFonts w:ascii="Arial" w:eastAsia="Times New Roman" w:hAnsi="Arial" w:cs="Arial"/>
          <w:sz w:val="20"/>
          <w:szCs w:val="20"/>
          <w:lang w:val="en-US" w:eastAsia="ru-RU"/>
        </w:rPr>
        <w:tab/>
      </w:r>
      <w:proofErr w:type="spellStart"/>
      <w:r w:rsidRPr="00F516FA">
        <w:rPr>
          <w:rFonts w:ascii="Arial" w:eastAsia="Times New Roman" w:hAnsi="Arial" w:cs="Arial"/>
          <w:sz w:val="20"/>
          <w:szCs w:val="20"/>
          <w:lang w:val="en-US" w:eastAsia="ru-RU"/>
        </w:rPr>
        <w:t>Kravchenko</w:t>
      </w:r>
      <w:proofErr w:type="spellEnd"/>
      <w:r w:rsidRPr="00F516FA">
        <w:rPr>
          <w:rFonts w:ascii="Arial" w:eastAsia="Times New Roman" w:hAnsi="Arial" w:cs="Arial"/>
          <w:sz w:val="20"/>
          <w:szCs w:val="20"/>
          <w:lang w:val="en-US" w:eastAsia="ru-RU"/>
        </w:rPr>
        <w:t xml:space="preserve">, P and </w:t>
      </w:r>
      <w:proofErr w:type="spellStart"/>
      <w:r w:rsidRPr="00F516FA">
        <w:rPr>
          <w:rFonts w:ascii="Arial" w:eastAsia="Times New Roman" w:hAnsi="Arial" w:cs="Arial"/>
          <w:sz w:val="20"/>
          <w:szCs w:val="20"/>
          <w:lang w:val="en-US" w:eastAsia="ru-RU"/>
        </w:rPr>
        <w:t>Oleshchenko</w:t>
      </w:r>
      <w:proofErr w:type="spellEnd"/>
      <w:r w:rsidRPr="00F516FA">
        <w:rPr>
          <w:rFonts w:ascii="Arial" w:eastAsia="Times New Roman" w:hAnsi="Arial" w:cs="Arial"/>
          <w:sz w:val="20"/>
          <w:szCs w:val="20"/>
          <w:lang w:val="en-US" w:eastAsia="ru-RU"/>
        </w:rPr>
        <w:t xml:space="preserve">, E. Mechanisms of Functional Properties Formation of Traffic Safety Systems // 12th International Conference on Road Organization and Safety in Big Cities </w:t>
      </w:r>
      <w:proofErr w:type="gramStart"/>
      <w:r w:rsidRPr="00F516FA">
        <w:rPr>
          <w:rFonts w:ascii="Arial" w:eastAsia="Times New Roman" w:hAnsi="Arial" w:cs="Arial"/>
          <w:sz w:val="20"/>
          <w:szCs w:val="20"/>
          <w:lang w:val="en-US" w:eastAsia="ru-RU"/>
        </w:rPr>
        <w:t>2017 ,</w:t>
      </w:r>
      <w:proofErr w:type="gramEnd"/>
      <w:r w:rsidRPr="00F516FA">
        <w:rPr>
          <w:rFonts w:ascii="Arial" w:eastAsia="Times New Roman" w:hAnsi="Arial" w:cs="Arial"/>
          <w:sz w:val="20"/>
          <w:szCs w:val="20"/>
          <w:lang w:val="en-US" w:eastAsia="ru-RU"/>
        </w:rPr>
        <w:t xml:space="preserve"> pp.367-372 https://doi.org/10.1016/j.trpro.2017.01.051</w:t>
      </w:r>
    </w:p>
    <w:p w:rsidR="00F516FA" w:rsidRPr="00C03D57" w:rsidRDefault="00F516FA"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F516FA">
        <w:rPr>
          <w:rFonts w:ascii="Arial" w:eastAsia="Times New Roman" w:hAnsi="Arial" w:cs="Arial"/>
          <w:sz w:val="20"/>
          <w:szCs w:val="20"/>
          <w:lang w:val="en-US" w:eastAsia="ru-RU"/>
        </w:rPr>
        <w:t>6.</w:t>
      </w:r>
      <w:r w:rsidRPr="00F516FA">
        <w:rPr>
          <w:rFonts w:ascii="Arial" w:eastAsia="Times New Roman" w:hAnsi="Arial" w:cs="Arial"/>
          <w:sz w:val="20"/>
          <w:szCs w:val="20"/>
          <w:lang w:val="en-US" w:eastAsia="ru-RU"/>
        </w:rPr>
        <w:tab/>
      </w:r>
      <w:proofErr w:type="spellStart"/>
      <w:r w:rsidRPr="00F516FA">
        <w:rPr>
          <w:rFonts w:ascii="Arial" w:eastAsia="Times New Roman" w:hAnsi="Arial" w:cs="Arial"/>
          <w:sz w:val="20"/>
          <w:szCs w:val="20"/>
          <w:lang w:val="en-US" w:eastAsia="ru-RU"/>
        </w:rPr>
        <w:t>Naevestad</w:t>
      </w:r>
      <w:proofErr w:type="spellEnd"/>
      <w:r w:rsidRPr="00F516FA">
        <w:rPr>
          <w:rFonts w:ascii="Arial" w:eastAsia="Times New Roman" w:hAnsi="Arial" w:cs="Arial"/>
          <w:sz w:val="20"/>
          <w:szCs w:val="20"/>
          <w:lang w:val="en-US" w:eastAsia="ru-RU"/>
        </w:rPr>
        <w:t xml:space="preserve">, TO; </w:t>
      </w:r>
      <w:proofErr w:type="spellStart"/>
      <w:r w:rsidRPr="00F516FA">
        <w:rPr>
          <w:rFonts w:ascii="Arial" w:eastAsia="Times New Roman" w:hAnsi="Arial" w:cs="Arial"/>
          <w:sz w:val="20"/>
          <w:szCs w:val="20"/>
          <w:lang w:val="en-US" w:eastAsia="ru-RU"/>
        </w:rPr>
        <w:t>Elvebakk</w:t>
      </w:r>
      <w:proofErr w:type="spellEnd"/>
      <w:r w:rsidRPr="00F516FA">
        <w:rPr>
          <w:rFonts w:ascii="Arial" w:eastAsia="Times New Roman" w:hAnsi="Arial" w:cs="Arial"/>
          <w:sz w:val="20"/>
          <w:szCs w:val="20"/>
          <w:lang w:val="en-US" w:eastAsia="ru-RU"/>
        </w:rPr>
        <w:t>, B and Phillips, RO The safety ladder: developing an evidence-based safety management strategy for small road transport companies // 2018 | TRANSPORT REVIEWS 38</w:t>
      </w:r>
      <w:r w:rsidR="00333144">
        <w:rPr>
          <w:rFonts w:ascii="Arial" w:eastAsia="Times New Roman" w:hAnsi="Arial" w:cs="Arial"/>
          <w:sz w:val="20"/>
          <w:szCs w:val="20"/>
          <w:lang w:val="en-US" w:eastAsia="ru-RU"/>
        </w:rPr>
        <w:t xml:space="preserve"> (3)</w:t>
      </w:r>
      <w:r w:rsidRPr="00F516FA">
        <w:rPr>
          <w:rFonts w:ascii="Arial" w:eastAsia="Times New Roman" w:hAnsi="Arial" w:cs="Arial"/>
          <w:sz w:val="20"/>
          <w:szCs w:val="20"/>
          <w:lang w:val="en-US" w:eastAsia="ru-RU"/>
        </w:rPr>
        <w:t>, pp.372-393</w:t>
      </w:r>
    </w:p>
    <w:p w:rsidR="00F516FA" w:rsidRPr="00F516FA" w:rsidRDefault="00F516FA"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F516FA">
        <w:rPr>
          <w:rFonts w:ascii="Arial" w:eastAsia="Times New Roman" w:hAnsi="Arial" w:cs="Arial"/>
          <w:sz w:val="20"/>
          <w:szCs w:val="20"/>
          <w:lang w:val="en-US" w:eastAsia="ru-RU"/>
        </w:rPr>
        <w:t>7.</w:t>
      </w:r>
      <w:r w:rsidRPr="00F516FA">
        <w:rPr>
          <w:rFonts w:ascii="Arial" w:eastAsia="Times New Roman" w:hAnsi="Arial" w:cs="Arial"/>
          <w:sz w:val="20"/>
          <w:szCs w:val="20"/>
          <w:lang w:val="en-US" w:eastAsia="ru-RU"/>
        </w:rPr>
        <w:tab/>
      </w:r>
      <w:proofErr w:type="spellStart"/>
      <w:r w:rsidRPr="00F516FA">
        <w:rPr>
          <w:rFonts w:ascii="Arial" w:eastAsia="Times New Roman" w:hAnsi="Arial" w:cs="Arial"/>
          <w:sz w:val="20"/>
          <w:szCs w:val="20"/>
          <w:lang w:val="en-US" w:eastAsia="ru-RU"/>
        </w:rPr>
        <w:t>Tomic</w:t>
      </w:r>
      <w:proofErr w:type="spellEnd"/>
      <w:r w:rsidRPr="00F516FA">
        <w:rPr>
          <w:rFonts w:ascii="Arial" w:eastAsia="Times New Roman" w:hAnsi="Arial" w:cs="Arial"/>
          <w:sz w:val="20"/>
          <w:szCs w:val="20"/>
          <w:lang w:val="en-US" w:eastAsia="ru-RU"/>
        </w:rPr>
        <w:t xml:space="preserve">, I and </w:t>
      </w:r>
      <w:proofErr w:type="spellStart"/>
      <w:r w:rsidRPr="00F516FA">
        <w:rPr>
          <w:rFonts w:ascii="Arial" w:eastAsia="Times New Roman" w:hAnsi="Arial" w:cs="Arial"/>
          <w:sz w:val="20"/>
          <w:szCs w:val="20"/>
          <w:lang w:val="en-US" w:eastAsia="ru-RU"/>
        </w:rPr>
        <w:t>Barisic</w:t>
      </w:r>
      <w:proofErr w:type="spellEnd"/>
      <w:r w:rsidRPr="00F516FA">
        <w:rPr>
          <w:rFonts w:ascii="Arial" w:eastAsia="Times New Roman" w:hAnsi="Arial" w:cs="Arial"/>
          <w:sz w:val="20"/>
          <w:szCs w:val="20"/>
          <w:lang w:val="en-US" w:eastAsia="ru-RU"/>
        </w:rPr>
        <w:t xml:space="preserve">, L. Analysis of improving Traffic safety for young drivers // May 2019 | </w:t>
      </w:r>
      <w:proofErr w:type="spellStart"/>
      <w:r w:rsidRPr="00F516FA">
        <w:rPr>
          <w:rFonts w:ascii="Arial" w:eastAsia="Times New Roman" w:hAnsi="Arial" w:cs="Arial"/>
          <w:sz w:val="20"/>
          <w:szCs w:val="20"/>
          <w:lang w:val="en-US" w:eastAsia="ru-RU"/>
        </w:rPr>
        <w:t>Zbornik</w:t>
      </w:r>
      <w:proofErr w:type="spellEnd"/>
      <w:r w:rsidRPr="00F516FA">
        <w:rPr>
          <w:rFonts w:ascii="Arial" w:eastAsia="Times New Roman" w:hAnsi="Arial" w:cs="Arial"/>
          <w:sz w:val="20"/>
          <w:szCs w:val="20"/>
          <w:lang w:val="en-US" w:eastAsia="ru-RU"/>
        </w:rPr>
        <w:t xml:space="preserve"> </w:t>
      </w:r>
      <w:proofErr w:type="spellStart"/>
      <w:r w:rsidRPr="00F516FA">
        <w:rPr>
          <w:rFonts w:ascii="Arial" w:eastAsia="Times New Roman" w:hAnsi="Arial" w:cs="Arial"/>
          <w:sz w:val="20"/>
          <w:szCs w:val="20"/>
          <w:lang w:val="en-US" w:eastAsia="ru-RU"/>
        </w:rPr>
        <w:t>veleucilista</w:t>
      </w:r>
      <w:proofErr w:type="spellEnd"/>
      <w:r w:rsidRPr="00F516FA">
        <w:rPr>
          <w:rFonts w:ascii="Arial" w:eastAsia="Times New Roman" w:hAnsi="Arial" w:cs="Arial"/>
          <w:sz w:val="20"/>
          <w:szCs w:val="20"/>
          <w:lang w:val="en-US" w:eastAsia="ru-RU"/>
        </w:rPr>
        <w:t xml:space="preserve"> u </w:t>
      </w:r>
      <w:proofErr w:type="spellStart"/>
      <w:r w:rsidRPr="00F516FA">
        <w:rPr>
          <w:rFonts w:ascii="Arial" w:eastAsia="Times New Roman" w:hAnsi="Arial" w:cs="Arial"/>
          <w:sz w:val="20"/>
          <w:szCs w:val="20"/>
          <w:lang w:val="en-US" w:eastAsia="ru-RU"/>
        </w:rPr>
        <w:t>rijeci</w:t>
      </w:r>
      <w:proofErr w:type="spellEnd"/>
      <w:r w:rsidRPr="00F516FA">
        <w:rPr>
          <w:rFonts w:ascii="Arial" w:eastAsia="Times New Roman" w:hAnsi="Arial" w:cs="Arial"/>
          <w:sz w:val="20"/>
          <w:szCs w:val="20"/>
          <w:lang w:val="en-US" w:eastAsia="ru-RU"/>
        </w:rPr>
        <w:t xml:space="preserve">-journal of the polytechnics of </w:t>
      </w:r>
      <w:proofErr w:type="spellStart"/>
      <w:r w:rsidRPr="00F516FA">
        <w:rPr>
          <w:rFonts w:ascii="Arial" w:eastAsia="Times New Roman" w:hAnsi="Arial" w:cs="Arial"/>
          <w:sz w:val="20"/>
          <w:szCs w:val="20"/>
          <w:lang w:val="en-US" w:eastAsia="ru-RU"/>
        </w:rPr>
        <w:t>rijeka</w:t>
      </w:r>
      <w:proofErr w:type="spellEnd"/>
      <w:r w:rsidRPr="00F516FA">
        <w:rPr>
          <w:rFonts w:ascii="Arial" w:eastAsia="Times New Roman" w:hAnsi="Arial" w:cs="Arial"/>
          <w:sz w:val="20"/>
          <w:szCs w:val="20"/>
          <w:lang w:val="en-US" w:eastAsia="ru-RU"/>
        </w:rPr>
        <w:t xml:space="preserve"> 7 (1</w:t>
      </w:r>
      <w:proofErr w:type="gramStart"/>
      <w:r w:rsidRPr="00F516FA">
        <w:rPr>
          <w:rFonts w:ascii="Arial" w:eastAsia="Times New Roman" w:hAnsi="Arial" w:cs="Arial"/>
          <w:sz w:val="20"/>
          <w:szCs w:val="20"/>
          <w:lang w:val="en-US" w:eastAsia="ru-RU"/>
        </w:rPr>
        <w:t>) ,</w:t>
      </w:r>
      <w:proofErr w:type="gramEnd"/>
      <w:r w:rsidRPr="00F516FA">
        <w:rPr>
          <w:rFonts w:ascii="Arial" w:eastAsia="Times New Roman" w:hAnsi="Arial" w:cs="Arial"/>
          <w:sz w:val="20"/>
          <w:szCs w:val="20"/>
          <w:lang w:val="en-US" w:eastAsia="ru-RU"/>
        </w:rPr>
        <w:t xml:space="preserve"> pp.375-390.  https://doi.org/10.31784/zvr.7.1.21</w:t>
      </w:r>
    </w:p>
    <w:p w:rsidR="00F516FA" w:rsidRPr="00F516FA" w:rsidRDefault="00F516FA"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F516FA">
        <w:rPr>
          <w:rFonts w:ascii="Arial" w:eastAsia="Times New Roman" w:hAnsi="Arial" w:cs="Arial"/>
          <w:sz w:val="20"/>
          <w:szCs w:val="20"/>
          <w:lang w:val="en-US" w:eastAsia="ru-RU"/>
        </w:rPr>
        <w:t>8.</w:t>
      </w:r>
      <w:r w:rsidRPr="00F516FA">
        <w:rPr>
          <w:rFonts w:ascii="Arial" w:eastAsia="Times New Roman" w:hAnsi="Arial" w:cs="Arial"/>
          <w:sz w:val="20"/>
          <w:szCs w:val="20"/>
          <w:lang w:val="en-US" w:eastAsia="ru-RU"/>
        </w:rPr>
        <w:tab/>
      </w:r>
      <w:proofErr w:type="spellStart"/>
      <w:r w:rsidRPr="00F516FA">
        <w:rPr>
          <w:rFonts w:ascii="Arial" w:eastAsia="Times New Roman" w:hAnsi="Arial" w:cs="Arial"/>
          <w:sz w:val="20"/>
          <w:szCs w:val="20"/>
          <w:lang w:val="en-US" w:eastAsia="ru-RU"/>
        </w:rPr>
        <w:t>Newnam</w:t>
      </w:r>
      <w:proofErr w:type="spellEnd"/>
      <w:r w:rsidRPr="00F516FA">
        <w:rPr>
          <w:rFonts w:ascii="Arial" w:eastAsia="Times New Roman" w:hAnsi="Arial" w:cs="Arial"/>
          <w:sz w:val="20"/>
          <w:szCs w:val="20"/>
          <w:lang w:val="en-US" w:eastAsia="ru-RU"/>
        </w:rPr>
        <w:t>, S and Muir, С. Reforming the future of workplace road safety using systems-thinking workplace road safety surveillance // Jun 2021 | Safety Science 138</w:t>
      </w:r>
    </w:p>
    <w:p w:rsidR="00F516FA" w:rsidRPr="00F516FA" w:rsidRDefault="00F516FA"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F516FA">
        <w:rPr>
          <w:rFonts w:ascii="Arial" w:eastAsia="Times New Roman" w:hAnsi="Arial" w:cs="Arial"/>
          <w:sz w:val="20"/>
          <w:szCs w:val="20"/>
          <w:lang w:val="en-US" w:eastAsia="ru-RU"/>
        </w:rPr>
        <w:lastRenderedPageBreak/>
        <w:t>9.</w:t>
      </w:r>
      <w:r w:rsidRPr="00F516FA">
        <w:rPr>
          <w:rFonts w:ascii="Arial" w:eastAsia="Times New Roman" w:hAnsi="Arial" w:cs="Arial"/>
          <w:sz w:val="20"/>
          <w:szCs w:val="20"/>
          <w:lang w:val="en-US" w:eastAsia="ru-RU"/>
        </w:rPr>
        <w:tab/>
      </w:r>
      <w:proofErr w:type="spellStart"/>
      <w:r w:rsidRPr="00F516FA">
        <w:rPr>
          <w:rFonts w:ascii="Arial" w:eastAsia="Times New Roman" w:hAnsi="Arial" w:cs="Arial"/>
          <w:sz w:val="20"/>
          <w:szCs w:val="20"/>
          <w:lang w:val="en-US" w:eastAsia="ru-RU"/>
        </w:rPr>
        <w:t>Adesiyun</w:t>
      </w:r>
      <w:proofErr w:type="spellEnd"/>
      <w:r w:rsidRPr="00F516FA">
        <w:rPr>
          <w:rFonts w:ascii="Arial" w:eastAsia="Times New Roman" w:hAnsi="Arial" w:cs="Arial"/>
          <w:sz w:val="20"/>
          <w:szCs w:val="20"/>
          <w:lang w:val="en-US" w:eastAsia="ru-RU"/>
        </w:rPr>
        <w:t xml:space="preserve">, A; </w:t>
      </w:r>
      <w:proofErr w:type="spellStart"/>
      <w:r w:rsidRPr="00F516FA">
        <w:rPr>
          <w:rFonts w:ascii="Arial" w:eastAsia="Times New Roman" w:hAnsi="Arial" w:cs="Arial"/>
          <w:sz w:val="20"/>
          <w:szCs w:val="20"/>
          <w:lang w:val="en-US" w:eastAsia="ru-RU"/>
        </w:rPr>
        <w:t>Cocu</w:t>
      </w:r>
      <w:proofErr w:type="spellEnd"/>
      <w:r w:rsidRPr="00F516FA">
        <w:rPr>
          <w:rFonts w:ascii="Arial" w:eastAsia="Times New Roman" w:hAnsi="Arial" w:cs="Arial"/>
          <w:sz w:val="20"/>
          <w:szCs w:val="20"/>
          <w:lang w:val="en-US" w:eastAsia="ru-RU"/>
        </w:rPr>
        <w:t>, X; (...); Saleh, P. Common standards for training of experts on road safety - relevance for secondary roads // 1st International Conference on Traffic and Transport Engineering (ICTTE) / 2012, pp.143-148</w:t>
      </w:r>
    </w:p>
    <w:p w:rsidR="00F516FA" w:rsidRPr="00F516FA" w:rsidRDefault="00F516FA"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F516FA">
        <w:rPr>
          <w:rFonts w:ascii="Arial" w:eastAsia="Times New Roman" w:hAnsi="Arial" w:cs="Arial"/>
          <w:sz w:val="20"/>
          <w:szCs w:val="20"/>
          <w:lang w:val="en-US" w:eastAsia="ru-RU"/>
        </w:rPr>
        <w:t>10.</w:t>
      </w:r>
      <w:r w:rsidRPr="00F516FA">
        <w:rPr>
          <w:rFonts w:ascii="Arial" w:eastAsia="Times New Roman" w:hAnsi="Arial" w:cs="Arial"/>
          <w:sz w:val="20"/>
          <w:szCs w:val="20"/>
          <w:lang w:val="en-US" w:eastAsia="ru-RU"/>
        </w:rPr>
        <w:tab/>
      </w:r>
      <w:proofErr w:type="spellStart"/>
      <w:r w:rsidRPr="00F516FA">
        <w:rPr>
          <w:rFonts w:ascii="Arial" w:eastAsia="Times New Roman" w:hAnsi="Arial" w:cs="Arial"/>
          <w:sz w:val="20"/>
          <w:szCs w:val="20"/>
          <w:lang w:val="en-US" w:eastAsia="ru-RU"/>
        </w:rPr>
        <w:t>Nikolay</w:t>
      </w:r>
      <w:proofErr w:type="spellEnd"/>
      <w:r w:rsidRPr="00F516FA">
        <w:rPr>
          <w:rFonts w:ascii="Arial" w:eastAsia="Times New Roman" w:hAnsi="Arial" w:cs="Arial"/>
          <w:sz w:val="20"/>
          <w:szCs w:val="20"/>
          <w:lang w:val="en-US" w:eastAsia="ru-RU"/>
        </w:rPr>
        <w:t xml:space="preserve"> </w:t>
      </w:r>
      <w:proofErr w:type="spellStart"/>
      <w:r w:rsidRPr="00F516FA">
        <w:rPr>
          <w:rFonts w:ascii="Arial" w:eastAsia="Times New Roman" w:hAnsi="Arial" w:cs="Arial"/>
          <w:sz w:val="20"/>
          <w:szCs w:val="20"/>
          <w:lang w:val="en-US" w:eastAsia="ru-RU"/>
        </w:rPr>
        <w:t>Verevkin</w:t>
      </w:r>
      <w:proofErr w:type="spellEnd"/>
      <w:r w:rsidRPr="00F516FA">
        <w:rPr>
          <w:rFonts w:ascii="Arial" w:eastAsia="Times New Roman" w:hAnsi="Arial" w:cs="Arial"/>
          <w:sz w:val="20"/>
          <w:szCs w:val="20"/>
          <w:lang w:val="en-US" w:eastAsia="ru-RU"/>
        </w:rPr>
        <w:t xml:space="preserve">, </w:t>
      </w:r>
      <w:proofErr w:type="spellStart"/>
      <w:r w:rsidRPr="00F516FA">
        <w:rPr>
          <w:rFonts w:ascii="Arial" w:eastAsia="Times New Roman" w:hAnsi="Arial" w:cs="Arial"/>
          <w:sz w:val="20"/>
          <w:szCs w:val="20"/>
          <w:lang w:val="en-US" w:eastAsia="ru-RU"/>
        </w:rPr>
        <w:t>Evgeniy</w:t>
      </w:r>
      <w:proofErr w:type="spellEnd"/>
      <w:r w:rsidRPr="00F516FA">
        <w:rPr>
          <w:rFonts w:ascii="Arial" w:eastAsia="Times New Roman" w:hAnsi="Arial" w:cs="Arial"/>
          <w:sz w:val="20"/>
          <w:szCs w:val="20"/>
          <w:lang w:val="en-US" w:eastAsia="ru-RU"/>
        </w:rPr>
        <w:t xml:space="preserve"> </w:t>
      </w:r>
      <w:proofErr w:type="spellStart"/>
      <w:r w:rsidRPr="00F516FA">
        <w:rPr>
          <w:rFonts w:ascii="Arial" w:eastAsia="Times New Roman" w:hAnsi="Arial" w:cs="Arial"/>
          <w:sz w:val="20"/>
          <w:szCs w:val="20"/>
          <w:lang w:val="en-US" w:eastAsia="ru-RU"/>
        </w:rPr>
        <w:t>Lavrentyev</w:t>
      </w:r>
      <w:proofErr w:type="spellEnd"/>
      <w:r w:rsidRPr="00F516FA">
        <w:rPr>
          <w:rFonts w:ascii="Arial" w:eastAsia="Times New Roman" w:hAnsi="Arial" w:cs="Arial"/>
          <w:sz w:val="20"/>
          <w:szCs w:val="20"/>
          <w:lang w:val="en-US" w:eastAsia="ru-RU"/>
        </w:rPr>
        <w:t xml:space="preserve">, Igor </w:t>
      </w:r>
      <w:proofErr w:type="spellStart"/>
      <w:r w:rsidRPr="00F516FA">
        <w:rPr>
          <w:rFonts w:ascii="Arial" w:eastAsia="Times New Roman" w:hAnsi="Arial" w:cs="Arial"/>
          <w:sz w:val="20"/>
          <w:szCs w:val="20"/>
          <w:lang w:val="en-US" w:eastAsia="ru-RU"/>
        </w:rPr>
        <w:t>Chernyaev</w:t>
      </w:r>
      <w:proofErr w:type="spellEnd"/>
      <w:r w:rsidRPr="00F516FA">
        <w:rPr>
          <w:rFonts w:ascii="Arial" w:eastAsia="Times New Roman" w:hAnsi="Arial" w:cs="Arial"/>
          <w:sz w:val="20"/>
          <w:szCs w:val="20"/>
          <w:lang w:val="en-US" w:eastAsia="ru-RU"/>
        </w:rPr>
        <w:t xml:space="preserve">, </w:t>
      </w:r>
      <w:proofErr w:type="spellStart"/>
      <w:r w:rsidRPr="00F516FA">
        <w:rPr>
          <w:rFonts w:ascii="Arial" w:eastAsia="Times New Roman" w:hAnsi="Arial" w:cs="Arial"/>
          <w:sz w:val="20"/>
          <w:szCs w:val="20"/>
          <w:lang w:val="en-US" w:eastAsia="ru-RU"/>
        </w:rPr>
        <w:t>Dmitriy</w:t>
      </w:r>
      <w:proofErr w:type="spellEnd"/>
      <w:r w:rsidRPr="00F516FA">
        <w:rPr>
          <w:rFonts w:ascii="Arial" w:eastAsia="Times New Roman" w:hAnsi="Arial" w:cs="Arial"/>
          <w:sz w:val="20"/>
          <w:szCs w:val="20"/>
          <w:lang w:val="en-US" w:eastAsia="ru-RU"/>
        </w:rPr>
        <w:t xml:space="preserve"> </w:t>
      </w:r>
      <w:proofErr w:type="spellStart"/>
      <w:r w:rsidRPr="00F516FA">
        <w:rPr>
          <w:rFonts w:ascii="Arial" w:eastAsia="Times New Roman" w:hAnsi="Arial" w:cs="Arial"/>
          <w:sz w:val="20"/>
          <w:szCs w:val="20"/>
          <w:lang w:val="en-US" w:eastAsia="ru-RU"/>
        </w:rPr>
        <w:t>Gurin</w:t>
      </w:r>
      <w:proofErr w:type="spellEnd"/>
      <w:r w:rsidRPr="00F516FA">
        <w:rPr>
          <w:rFonts w:ascii="Arial" w:eastAsia="Times New Roman" w:hAnsi="Arial" w:cs="Arial"/>
          <w:sz w:val="20"/>
          <w:szCs w:val="20"/>
          <w:lang w:val="en-US" w:eastAsia="ru-RU"/>
        </w:rPr>
        <w:t>.  Method of Providing Safe Technical Condition of Vehicles by Technological Design of Enterprises //12th International Conference "Organization and Traffic Safety Management in large cities", SPbOTSIC-2016, 28-30 September 2016, St. Petersburg, Russia</w:t>
      </w:r>
    </w:p>
    <w:p w:rsidR="00F516FA" w:rsidRPr="00F516FA" w:rsidRDefault="00F516FA"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F516FA">
        <w:rPr>
          <w:rFonts w:ascii="Arial" w:eastAsia="Times New Roman" w:hAnsi="Arial" w:cs="Arial"/>
          <w:sz w:val="20"/>
          <w:szCs w:val="20"/>
          <w:lang w:val="en-US" w:eastAsia="ru-RU"/>
        </w:rPr>
        <w:t>11.</w:t>
      </w:r>
      <w:r w:rsidRPr="00F516FA">
        <w:rPr>
          <w:rFonts w:ascii="Arial" w:eastAsia="Times New Roman" w:hAnsi="Arial" w:cs="Arial"/>
          <w:sz w:val="20"/>
          <w:szCs w:val="20"/>
          <w:lang w:val="en-US" w:eastAsia="ru-RU"/>
        </w:rPr>
        <w:tab/>
      </w:r>
      <w:proofErr w:type="spellStart"/>
      <w:r w:rsidRPr="00F516FA">
        <w:rPr>
          <w:rFonts w:ascii="Arial" w:eastAsia="Times New Roman" w:hAnsi="Arial" w:cs="Arial"/>
          <w:sz w:val="20"/>
          <w:szCs w:val="20"/>
          <w:lang w:val="en-US" w:eastAsia="ru-RU"/>
        </w:rPr>
        <w:t>Orynycz</w:t>
      </w:r>
      <w:proofErr w:type="spellEnd"/>
      <w:r w:rsidRPr="00F516FA">
        <w:rPr>
          <w:rFonts w:ascii="Arial" w:eastAsia="Times New Roman" w:hAnsi="Arial" w:cs="Arial"/>
          <w:sz w:val="20"/>
          <w:szCs w:val="20"/>
          <w:lang w:val="en-US" w:eastAsia="ru-RU"/>
        </w:rPr>
        <w:t xml:space="preserve">, O; </w:t>
      </w:r>
      <w:proofErr w:type="spellStart"/>
      <w:r w:rsidRPr="00F516FA">
        <w:rPr>
          <w:rFonts w:ascii="Arial" w:eastAsia="Times New Roman" w:hAnsi="Arial" w:cs="Arial"/>
          <w:sz w:val="20"/>
          <w:szCs w:val="20"/>
          <w:lang w:val="en-US" w:eastAsia="ru-RU"/>
        </w:rPr>
        <w:t>Tucki</w:t>
      </w:r>
      <w:proofErr w:type="spellEnd"/>
      <w:r w:rsidRPr="00F516FA">
        <w:rPr>
          <w:rFonts w:ascii="Arial" w:eastAsia="Times New Roman" w:hAnsi="Arial" w:cs="Arial"/>
          <w:sz w:val="20"/>
          <w:szCs w:val="20"/>
          <w:lang w:val="en-US" w:eastAsia="ru-RU"/>
        </w:rPr>
        <w:t xml:space="preserve">, K; (...); Gola, </w:t>
      </w:r>
      <w:proofErr w:type="gramStart"/>
      <w:r w:rsidRPr="00F516FA">
        <w:rPr>
          <w:rFonts w:ascii="Arial" w:eastAsia="Times New Roman" w:hAnsi="Arial" w:cs="Arial"/>
          <w:sz w:val="20"/>
          <w:szCs w:val="20"/>
          <w:lang w:val="en-US" w:eastAsia="ru-RU"/>
        </w:rPr>
        <w:t>A .</w:t>
      </w:r>
      <w:proofErr w:type="gramEnd"/>
      <w:r w:rsidRPr="00F516FA">
        <w:rPr>
          <w:rFonts w:ascii="Arial" w:eastAsia="Times New Roman" w:hAnsi="Arial" w:cs="Arial"/>
          <w:sz w:val="20"/>
          <w:szCs w:val="20"/>
          <w:lang w:val="en-US" w:eastAsia="ru-RU"/>
        </w:rPr>
        <w:t xml:space="preserve"> Evaluation of the Brake's Performance Dependence </w:t>
      </w:r>
      <w:proofErr w:type="gramStart"/>
      <w:r w:rsidRPr="00F516FA">
        <w:rPr>
          <w:rFonts w:ascii="Arial" w:eastAsia="Times New Roman" w:hAnsi="Arial" w:cs="Arial"/>
          <w:sz w:val="20"/>
          <w:szCs w:val="20"/>
          <w:lang w:val="en-US" w:eastAsia="ru-RU"/>
        </w:rPr>
        <w:t>Upon</w:t>
      </w:r>
      <w:proofErr w:type="gramEnd"/>
      <w:r w:rsidRPr="00F516FA">
        <w:rPr>
          <w:rFonts w:ascii="Arial" w:eastAsia="Times New Roman" w:hAnsi="Arial" w:cs="Arial"/>
          <w:sz w:val="20"/>
          <w:szCs w:val="20"/>
          <w:lang w:val="en-US" w:eastAsia="ru-RU"/>
        </w:rPr>
        <w:t xml:space="preserve"> Technical Condition of Car Tires as a Factor of Road Safety Management. Jan 2020 | Energies 13 (1) Energies 2020, 13(1), 9; https://doi.org/10.3390/en13010009</w:t>
      </w:r>
    </w:p>
    <w:p w:rsidR="00F516FA" w:rsidRPr="00F516FA" w:rsidRDefault="00F516FA"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F516FA">
        <w:rPr>
          <w:rFonts w:ascii="Arial" w:eastAsia="Times New Roman" w:hAnsi="Arial" w:cs="Arial"/>
          <w:sz w:val="20"/>
          <w:szCs w:val="20"/>
          <w:lang w:val="en-US" w:eastAsia="ru-RU"/>
        </w:rPr>
        <w:t>12.</w:t>
      </w:r>
      <w:r w:rsidRPr="00F516FA">
        <w:rPr>
          <w:rFonts w:ascii="Arial" w:eastAsia="Times New Roman" w:hAnsi="Arial" w:cs="Arial"/>
          <w:sz w:val="20"/>
          <w:szCs w:val="20"/>
          <w:lang w:val="en-US" w:eastAsia="ru-RU"/>
        </w:rPr>
        <w:tab/>
        <w:t>Yu, LY; Liu, XH; (...); Chen, Y. R</w:t>
      </w:r>
      <w:r w:rsidR="00045057" w:rsidRPr="00F516FA">
        <w:rPr>
          <w:rFonts w:ascii="Arial" w:eastAsia="Times New Roman" w:hAnsi="Arial" w:cs="Arial"/>
          <w:sz w:val="20"/>
          <w:szCs w:val="20"/>
          <w:lang w:val="en-US" w:eastAsia="ru-RU"/>
        </w:rPr>
        <w:t>eview</w:t>
      </w:r>
      <w:r w:rsidRPr="00F516FA">
        <w:rPr>
          <w:rFonts w:ascii="Arial" w:eastAsia="Times New Roman" w:hAnsi="Arial" w:cs="Arial"/>
          <w:sz w:val="20"/>
          <w:szCs w:val="20"/>
          <w:lang w:val="en-US" w:eastAsia="ru-RU"/>
        </w:rPr>
        <w:t xml:space="preserve"> </w:t>
      </w:r>
      <w:r w:rsidR="00045057" w:rsidRPr="00F516FA">
        <w:rPr>
          <w:rFonts w:ascii="Arial" w:eastAsia="Times New Roman" w:hAnsi="Arial" w:cs="Arial"/>
          <w:sz w:val="20"/>
          <w:szCs w:val="20"/>
          <w:lang w:val="en-US" w:eastAsia="ru-RU"/>
        </w:rPr>
        <w:t>of brake-by-wire system used in modern passenger car</w:t>
      </w:r>
      <w:r w:rsidR="00045057" w:rsidRPr="00045057">
        <w:rPr>
          <w:rFonts w:ascii="Arial" w:eastAsia="Times New Roman" w:hAnsi="Arial" w:cs="Arial"/>
          <w:sz w:val="20"/>
          <w:szCs w:val="20"/>
          <w:lang w:val="en-US" w:eastAsia="ru-RU"/>
        </w:rPr>
        <w:t>.</w:t>
      </w:r>
      <w:r w:rsidRPr="00F516FA">
        <w:rPr>
          <w:rFonts w:ascii="Arial" w:eastAsia="Times New Roman" w:hAnsi="Arial" w:cs="Arial"/>
          <w:sz w:val="20"/>
          <w:szCs w:val="20"/>
          <w:lang w:val="en-US" w:eastAsia="ru-RU"/>
        </w:rPr>
        <w:t xml:space="preserve">  ASME International Design Engineering Technical Conference / Computer and Information in Engineering Conference (IDETC/CIE</w:t>
      </w:r>
      <w:proofErr w:type="gramStart"/>
      <w:r w:rsidRPr="00F516FA">
        <w:rPr>
          <w:rFonts w:ascii="Arial" w:eastAsia="Times New Roman" w:hAnsi="Arial" w:cs="Arial"/>
          <w:sz w:val="20"/>
          <w:szCs w:val="20"/>
          <w:lang w:val="en-US" w:eastAsia="ru-RU"/>
        </w:rPr>
        <w:t>)2016</w:t>
      </w:r>
      <w:proofErr w:type="gramEnd"/>
      <w:r w:rsidRPr="00F516FA">
        <w:rPr>
          <w:rFonts w:ascii="Arial" w:eastAsia="Times New Roman" w:hAnsi="Arial" w:cs="Arial"/>
          <w:sz w:val="20"/>
          <w:szCs w:val="20"/>
          <w:lang w:val="en-US" w:eastAsia="ru-RU"/>
        </w:rPr>
        <w:t xml:space="preserve"> | VOL 3.</w:t>
      </w:r>
    </w:p>
    <w:p w:rsidR="00973DE9" w:rsidRDefault="00973DE9"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B031C3">
        <w:rPr>
          <w:rFonts w:ascii="Arial" w:eastAsia="Times New Roman" w:hAnsi="Arial" w:cs="Arial"/>
          <w:sz w:val="20"/>
          <w:szCs w:val="20"/>
          <w:lang w:val="en-US" w:eastAsia="ru-RU"/>
        </w:rPr>
        <w:t>13.</w:t>
      </w:r>
      <w:r w:rsidR="00F516FA" w:rsidRPr="00F516FA">
        <w:rPr>
          <w:rFonts w:ascii="Arial" w:eastAsia="Times New Roman" w:hAnsi="Arial" w:cs="Arial"/>
          <w:sz w:val="20"/>
          <w:szCs w:val="20"/>
          <w:lang w:val="en-US" w:eastAsia="ru-RU"/>
        </w:rPr>
        <w:t xml:space="preserve"> </w:t>
      </w:r>
      <w:proofErr w:type="spellStart"/>
      <w:r w:rsidRPr="00B031C3">
        <w:rPr>
          <w:rFonts w:ascii="Arial" w:eastAsia="Times New Roman" w:hAnsi="Arial" w:cs="Arial"/>
          <w:sz w:val="20"/>
          <w:szCs w:val="20"/>
          <w:lang w:val="en-US" w:eastAsia="ru-RU"/>
        </w:rPr>
        <w:t>Gorbunova</w:t>
      </w:r>
      <w:proofErr w:type="spellEnd"/>
      <w:r w:rsidRPr="00B031C3">
        <w:rPr>
          <w:rFonts w:ascii="Arial" w:eastAsia="Times New Roman" w:hAnsi="Arial" w:cs="Arial"/>
          <w:sz w:val="20"/>
          <w:szCs w:val="20"/>
          <w:lang w:val="en-US" w:eastAsia="ru-RU"/>
        </w:rPr>
        <w:t xml:space="preserve"> A.D., </w:t>
      </w:r>
      <w:proofErr w:type="spellStart"/>
      <w:r w:rsidRPr="00B031C3">
        <w:rPr>
          <w:rFonts w:ascii="Arial" w:eastAsia="Times New Roman" w:hAnsi="Arial" w:cs="Arial"/>
          <w:sz w:val="20"/>
          <w:szCs w:val="20"/>
          <w:lang w:val="en-US" w:eastAsia="ru-RU"/>
        </w:rPr>
        <w:t>Anisimov</w:t>
      </w:r>
      <w:proofErr w:type="spellEnd"/>
      <w:r w:rsidRPr="00B031C3">
        <w:rPr>
          <w:rFonts w:ascii="Arial" w:eastAsia="Times New Roman" w:hAnsi="Arial" w:cs="Arial"/>
          <w:sz w:val="20"/>
          <w:szCs w:val="20"/>
          <w:lang w:val="en-US" w:eastAsia="ru-RU"/>
        </w:rPr>
        <w:t xml:space="preserve"> I.A., </w:t>
      </w:r>
      <w:proofErr w:type="spellStart"/>
      <w:r w:rsidRPr="00B031C3">
        <w:rPr>
          <w:rFonts w:ascii="Arial" w:eastAsia="Times New Roman" w:hAnsi="Arial" w:cs="Arial"/>
          <w:sz w:val="20"/>
          <w:szCs w:val="20"/>
          <w:lang w:val="en-US" w:eastAsia="ru-RU"/>
        </w:rPr>
        <w:t>Burakova</w:t>
      </w:r>
      <w:proofErr w:type="spellEnd"/>
      <w:r w:rsidRPr="00B031C3">
        <w:rPr>
          <w:rFonts w:ascii="Arial" w:eastAsia="Times New Roman" w:hAnsi="Arial" w:cs="Arial"/>
          <w:sz w:val="20"/>
          <w:szCs w:val="20"/>
          <w:lang w:val="en-US" w:eastAsia="ru-RU"/>
        </w:rPr>
        <w:t xml:space="preserve"> L.N., </w:t>
      </w:r>
      <w:proofErr w:type="spellStart"/>
      <w:r w:rsidRPr="00B031C3">
        <w:rPr>
          <w:rFonts w:ascii="Arial" w:eastAsia="Times New Roman" w:hAnsi="Arial" w:cs="Arial"/>
          <w:sz w:val="20"/>
          <w:szCs w:val="20"/>
          <w:lang w:val="en-US" w:eastAsia="ru-RU"/>
        </w:rPr>
        <w:t>Klement'ev</w:t>
      </w:r>
      <w:proofErr w:type="spellEnd"/>
      <w:r w:rsidRPr="00B031C3">
        <w:rPr>
          <w:rFonts w:ascii="Arial" w:eastAsia="Times New Roman" w:hAnsi="Arial" w:cs="Arial"/>
          <w:sz w:val="20"/>
          <w:szCs w:val="20"/>
          <w:lang w:val="en-US" w:eastAsia="ru-RU"/>
        </w:rPr>
        <w:t xml:space="preserve"> S.A. </w:t>
      </w:r>
      <w:proofErr w:type="spellStart"/>
      <w:r w:rsidRPr="00B031C3">
        <w:rPr>
          <w:rFonts w:ascii="Arial" w:eastAsia="Times New Roman" w:hAnsi="Arial" w:cs="Arial"/>
          <w:i/>
          <w:sz w:val="20"/>
          <w:szCs w:val="20"/>
          <w:lang w:val="en-US" w:eastAsia="ru-RU"/>
        </w:rPr>
        <w:t>Innovacionnye</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podhody</w:t>
      </w:r>
      <w:proofErr w:type="spellEnd"/>
      <w:r w:rsidRPr="00B031C3">
        <w:rPr>
          <w:rFonts w:ascii="Arial" w:eastAsia="Times New Roman" w:hAnsi="Arial" w:cs="Arial"/>
          <w:i/>
          <w:sz w:val="20"/>
          <w:szCs w:val="20"/>
          <w:lang w:val="en-US" w:eastAsia="ru-RU"/>
        </w:rPr>
        <w:t xml:space="preserve"> k </w:t>
      </w:r>
      <w:proofErr w:type="spellStart"/>
      <w:r w:rsidRPr="00B031C3">
        <w:rPr>
          <w:rFonts w:ascii="Arial" w:eastAsia="Times New Roman" w:hAnsi="Arial" w:cs="Arial"/>
          <w:i/>
          <w:sz w:val="20"/>
          <w:szCs w:val="20"/>
          <w:lang w:val="en-US" w:eastAsia="ru-RU"/>
        </w:rPr>
        <w:t>issledovaniju</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vlijanija</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raboty</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ustanovki</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klimat-kontrol</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na</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rashod</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topliva</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i</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vybrosy</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vrednyh</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veshhestv</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avtomobil'nogo</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transporta</w:t>
      </w:r>
      <w:proofErr w:type="spellEnd"/>
      <w:r w:rsidRPr="00B031C3">
        <w:rPr>
          <w:rFonts w:ascii="Arial" w:eastAsia="Times New Roman" w:hAnsi="Arial" w:cs="Arial"/>
          <w:sz w:val="20"/>
          <w:szCs w:val="20"/>
          <w:lang w:val="en-US" w:eastAsia="ru-RU"/>
        </w:rPr>
        <w:t xml:space="preserve"> [</w:t>
      </w:r>
      <w:r w:rsidR="00B031C3" w:rsidRPr="00B031C3">
        <w:rPr>
          <w:rFonts w:ascii="Arial" w:eastAsia="Times New Roman" w:hAnsi="Arial" w:cs="Arial"/>
          <w:sz w:val="20"/>
          <w:szCs w:val="20"/>
          <w:lang w:val="en-US" w:eastAsia="ru-RU"/>
        </w:rPr>
        <w:t>Innovative approaches to the study of the impact of the operation of the "climate control" installation on fuel consumption and emissions of harmful substances of motor transport</w:t>
      </w:r>
      <w:r w:rsidRPr="00B031C3">
        <w:rPr>
          <w:rFonts w:ascii="Arial" w:eastAsia="Times New Roman" w:hAnsi="Arial" w:cs="Arial"/>
          <w:sz w:val="20"/>
          <w:szCs w:val="20"/>
          <w:lang w:val="en-US" w:eastAsia="ru-RU"/>
        </w:rPr>
        <w:t>]</w:t>
      </w:r>
      <w:r w:rsidR="00B031C3">
        <w:rPr>
          <w:rFonts w:ascii="Arial" w:eastAsia="Times New Roman" w:hAnsi="Arial" w:cs="Arial"/>
          <w:sz w:val="20"/>
          <w:szCs w:val="20"/>
          <w:lang w:val="en-US" w:eastAsia="ru-RU"/>
        </w:rPr>
        <w:t>.</w:t>
      </w:r>
      <w:r w:rsidRPr="00B031C3">
        <w:rPr>
          <w:rFonts w:ascii="Arial" w:eastAsia="Times New Roman" w:hAnsi="Arial" w:cs="Arial"/>
          <w:sz w:val="20"/>
          <w:szCs w:val="20"/>
          <w:lang w:val="en-US" w:eastAsia="ru-RU"/>
        </w:rPr>
        <w:t xml:space="preserve"> </w:t>
      </w:r>
      <w:proofErr w:type="spellStart"/>
      <w:r w:rsidRPr="00B031C3">
        <w:rPr>
          <w:rFonts w:ascii="Arial" w:eastAsia="Times New Roman" w:hAnsi="Arial" w:cs="Arial"/>
          <w:i/>
          <w:sz w:val="20"/>
          <w:szCs w:val="20"/>
          <w:lang w:val="en-US" w:eastAsia="ru-RU"/>
        </w:rPr>
        <w:t>Innovatika</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i</w:t>
      </w:r>
      <w:proofErr w:type="spellEnd"/>
      <w:r w:rsidRPr="00B031C3">
        <w:rPr>
          <w:rFonts w:ascii="Arial" w:eastAsia="Times New Roman" w:hAnsi="Arial" w:cs="Arial"/>
          <w:i/>
          <w:sz w:val="20"/>
          <w:szCs w:val="20"/>
          <w:lang w:val="en-US" w:eastAsia="ru-RU"/>
        </w:rPr>
        <w:t xml:space="preserve"> </w:t>
      </w:r>
      <w:proofErr w:type="spellStart"/>
      <w:r w:rsidRPr="00B031C3">
        <w:rPr>
          <w:rFonts w:ascii="Arial" w:eastAsia="Times New Roman" w:hAnsi="Arial" w:cs="Arial"/>
          <w:i/>
          <w:sz w:val="20"/>
          <w:szCs w:val="20"/>
          <w:lang w:val="en-US" w:eastAsia="ru-RU"/>
        </w:rPr>
        <w:t>jekspertiza</w:t>
      </w:r>
      <w:proofErr w:type="spellEnd"/>
      <w:r w:rsidRPr="00B031C3">
        <w:rPr>
          <w:rFonts w:ascii="Arial" w:eastAsia="Times New Roman" w:hAnsi="Arial" w:cs="Arial"/>
          <w:sz w:val="20"/>
          <w:szCs w:val="20"/>
          <w:lang w:val="en-US" w:eastAsia="ru-RU"/>
        </w:rPr>
        <w:t xml:space="preserve">, 2019, </w:t>
      </w:r>
      <w:proofErr w:type="spellStart"/>
      <w:r w:rsidRPr="00B031C3">
        <w:rPr>
          <w:rFonts w:ascii="Arial" w:eastAsia="Times New Roman" w:hAnsi="Arial" w:cs="Arial"/>
          <w:sz w:val="20"/>
          <w:szCs w:val="20"/>
          <w:lang w:val="en-US" w:eastAsia="ru-RU"/>
        </w:rPr>
        <w:t>Vypusk</w:t>
      </w:r>
      <w:proofErr w:type="spellEnd"/>
      <w:r w:rsidRPr="00B031C3">
        <w:rPr>
          <w:rFonts w:ascii="Arial" w:eastAsia="Times New Roman" w:hAnsi="Arial" w:cs="Arial"/>
          <w:sz w:val="20"/>
          <w:szCs w:val="20"/>
          <w:lang w:val="en-US" w:eastAsia="ru-RU"/>
        </w:rPr>
        <w:t xml:space="preserve"> 2 (27), </w:t>
      </w:r>
      <w:r w:rsidR="00431811">
        <w:rPr>
          <w:rFonts w:ascii="Arial" w:eastAsia="Times New Roman" w:hAnsi="Arial" w:cs="Arial"/>
          <w:sz w:val="20"/>
          <w:szCs w:val="20"/>
          <w:lang w:val="en-US" w:eastAsia="ru-RU"/>
        </w:rPr>
        <w:t>pp</w:t>
      </w:r>
      <w:r w:rsidRPr="00B031C3">
        <w:rPr>
          <w:rFonts w:ascii="Arial" w:eastAsia="Times New Roman" w:hAnsi="Arial" w:cs="Arial"/>
          <w:sz w:val="20"/>
          <w:szCs w:val="20"/>
          <w:lang w:val="en-US" w:eastAsia="ru-RU"/>
        </w:rPr>
        <w:t xml:space="preserve">. 10-20. </w:t>
      </w:r>
      <w:r w:rsidRPr="009312A2">
        <w:rPr>
          <w:rFonts w:ascii="Arial" w:eastAsia="Times New Roman" w:hAnsi="Arial" w:cs="Arial"/>
          <w:sz w:val="20"/>
          <w:szCs w:val="20"/>
          <w:lang w:val="en-US" w:eastAsia="ru-RU"/>
        </w:rPr>
        <w:t>DOI 10.35264/1996-2274-2019-2-10-20</w:t>
      </w:r>
    </w:p>
    <w:p w:rsidR="00B031C3" w:rsidRPr="00B031C3" w:rsidRDefault="00B031C3" w:rsidP="00973DE9">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B031C3">
        <w:rPr>
          <w:rFonts w:ascii="Arial" w:eastAsia="Times New Roman" w:hAnsi="Arial" w:cs="Arial"/>
          <w:sz w:val="20"/>
          <w:szCs w:val="20"/>
          <w:lang w:val="en-US" w:eastAsia="ru-RU"/>
        </w:rPr>
        <w:t>14.</w:t>
      </w:r>
      <w:r w:rsidRPr="00B031C3">
        <w:rPr>
          <w:rFonts w:ascii="Arial" w:eastAsia="Times New Roman" w:hAnsi="Arial" w:cs="Arial"/>
          <w:sz w:val="20"/>
          <w:szCs w:val="20"/>
          <w:lang w:val="en-US" w:eastAsia="ru-RU"/>
        </w:rPr>
        <w:tab/>
      </w:r>
      <w:proofErr w:type="spellStart"/>
      <w:proofErr w:type="gramStart"/>
      <w:r w:rsidRPr="00B031C3">
        <w:rPr>
          <w:rFonts w:ascii="Arial" w:eastAsia="Times New Roman" w:hAnsi="Arial" w:cs="Arial"/>
          <w:sz w:val="20"/>
          <w:szCs w:val="20"/>
          <w:lang w:val="en-US" w:eastAsia="ru-RU"/>
        </w:rPr>
        <w:t>Norin</w:t>
      </w:r>
      <w:proofErr w:type="spellEnd"/>
      <w:r w:rsidRPr="00B031C3">
        <w:rPr>
          <w:rFonts w:ascii="Arial" w:eastAsia="Times New Roman" w:hAnsi="Arial" w:cs="Arial"/>
          <w:sz w:val="20"/>
          <w:szCs w:val="20"/>
          <w:lang w:val="en-US" w:eastAsia="ru-RU"/>
        </w:rPr>
        <w:t xml:space="preserve">  F</w:t>
      </w:r>
      <w:proofErr w:type="gramEnd"/>
      <w:r w:rsidRPr="00B031C3">
        <w:rPr>
          <w:rFonts w:ascii="Arial" w:eastAsia="Times New Roman" w:hAnsi="Arial" w:cs="Arial"/>
          <w:sz w:val="20"/>
          <w:szCs w:val="20"/>
          <w:lang w:val="en-US" w:eastAsia="ru-RU"/>
        </w:rPr>
        <w:t xml:space="preserve">.,  </w:t>
      </w:r>
      <w:proofErr w:type="spellStart"/>
      <w:r w:rsidRPr="00B031C3">
        <w:rPr>
          <w:rFonts w:ascii="Arial" w:eastAsia="Times New Roman" w:hAnsi="Arial" w:cs="Arial"/>
          <w:sz w:val="20"/>
          <w:szCs w:val="20"/>
          <w:lang w:val="en-US" w:eastAsia="ru-RU"/>
        </w:rPr>
        <w:t>Wyon</w:t>
      </w:r>
      <w:proofErr w:type="spellEnd"/>
      <w:r w:rsidRPr="00B031C3">
        <w:rPr>
          <w:rFonts w:ascii="Arial" w:eastAsia="Times New Roman" w:hAnsi="Arial" w:cs="Arial"/>
          <w:sz w:val="20"/>
          <w:szCs w:val="20"/>
          <w:lang w:val="en-US" w:eastAsia="ru-RU"/>
        </w:rPr>
        <w:t xml:space="preserve">   D.  </w:t>
      </w:r>
      <w:proofErr w:type="gramStart"/>
      <w:r w:rsidRPr="00B031C3">
        <w:rPr>
          <w:rFonts w:ascii="Arial" w:eastAsia="Times New Roman" w:hAnsi="Arial" w:cs="Arial"/>
          <w:sz w:val="20"/>
          <w:szCs w:val="20"/>
          <w:lang w:val="en-US" w:eastAsia="ru-RU"/>
        </w:rPr>
        <w:t>Driver  Vigilance</w:t>
      </w:r>
      <w:proofErr w:type="gramEnd"/>
      <w:r w:rsidRPr="00B031C3">
        <w:rPr>
          <w:rFonts w:ascii="Arial" w:eastAsia="Times New Roman" w:hAnsi="Arial" w:cs="Arial"/>
          <w:sz w:val="20"/>
          <w:szCs w:val="20"/>
          <w:lang w:val="en-US" w:eastAsia="ru-RU"/>
        </w:rPr>
        <w:t xml:space="preserve">  .  </w:t>
      </w:r>
      <w:proofErr w:type="gramStart"/>
      <w:r w:rsidRPr="00B031C3">
        <w:rPr>
          <w:rFonts w:ascii="Arial" w:eastAsia="Times New Roman" w:hAnsi="Arial" w:cs="Arial"/>
          <w:sz w:val="20"/>
          <w:szCs w:val="20"/>
          <w:lang w:val="en-US" w:eastAsia="ru-RU"/>
        </w:rPr>
        <w:t>The  Effects</w:t>
      </w:r>
      <w:proofErr w:type="gramEnd"/>
      <w:r w:rsidRPr="00B031C3">
        <w:rPr>
          <w:rFonts w:ascii="Arial" w:eastAsia="Times New Roman" w:hAnsi="Arial" w:cs="Arial"/>
          <w:sz w:val="20"/>
          <w:szCs w:val="20"/>
          <w:lang w:val="en-US" w:eastAsia="ru-RU"/>
        </w:rPr>
        <w:t xml:space="preserve">   of   Compartment   Temperature.  </w:t>
      </w:r>
      <w:proofErr w:type="gramStart"/>
      <w:r w:rsidRPr="00B031C3">
        <w:rPr>
          <w:rFonts w:ascii="Arial" w:eastAsia="Times New Roman" w:hAnsi="Arial" w:cs="Arial"/>
          <w:sz w:val="20"/>
          <w:szCs w:val="20"/>
          <w:lang w:val="en-US" w:eastAsia="ru-RU"/>
        </w:rPr>
        <w:t>SAE  920168</w:t>
      </w:r>
      <w:proofErr w:type="gramEnd"/>
      <w:r w:rsidRPr="00B031C3">
        <w:rPr>
          <w:rFonts w:ascii="Arial" w:eastAsia="Times New Roman" w:hAnsi="Arial" w:cs="Arial"/>
          <w:sz w:val="20"/>
          <w:szCs w:val="20"/>
          <w:lang w:val="en-US" w:eastAsia="ru-RU"/>
        </w:rPr>
        <w:t>, 1992.</w:t>
      </w:r>
    </w:p>
    <w:p w:rsidR="00B031C3" w:rsidRDefault="00431811" w:rsidP="00973DE9">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431811">
        <w:rPr>
          <w:rFonts w:ascii="Arial" w:eastAsia="Times New Roman" w:hAnsi="Arial" w:cs="Arial"/>
          <w:sz w:val="20"/>
          <w:szCs w:val="20"/>
          <w:lang w:val="en-US" w:eastAsia="ru-RU"/>
        </w:rPr>
        <w:t>15.</w:t>
      </w:r>
      <w:r w:rsidRPr="00431811">
        <w:rPr>
          <w:rFonts w:ascii="Arial" w:eastAsia="Times New Roman" w:hAnsi="Arial" w:cs="Arial"/>
          <w:sz w:val="20"/>
          <w:szCs w:val="20"/>
          <w:lang w:val="en-US" w:eastAsia="ru-RU"/>
        </w:rPr>
        <w:tab/>
      </w:r>
      <w:proofErr w:type="spellStart"/>
      <w:r w:rsidRPr="00431811">
        <w:rPr>
          <w:rFonts w:ascii="Arial" w:eastAsia="Times New Roman" w:hAnsi="Arial" w:cs="Arial"/>
          <w:sz w:val="20"/>
          <w:szCs w:val="20"/>
          <w:lang w:val="en-US" w:eastAsia="ru-RU"/>
        </w:rPr>
        <w:t>Gricuk</w:t>
      </w:r>
      <w:proofErr w:type="spellEnd"/>
      <w:r w:rsidRPr="00431811">
        <w:rPr>
          <w:rFonts w:ascii="Arial" w:eastAsia="Times New Roman" w:hAnsi="Arial" w:cs="Arial"/>
          <w:sz w:val="20"/>
          <w:szCs w:val="20"/>
          <w:lang w:val="en-US" w:eastAsia="ru-RU"/>
        </w:rPr>
        <w:t xml:space="preserve"> I.V., </w:t>
      </w:r>
      <w:proofErr w:type="spellStart"/>
      <w:r w:rsidRPr="00431811">
        <w:rPr>
          <w:rFonts w:ascii="Arial" w:eastAsia="Times New Roman" w:hAnsi="Arial" w:cs="Arial"/>
          <w:sz w:val="20"/>
          <w:szCs w:val="20"/>
          <w:lang w:val="en-US" w:eastAsia="ru-RU"/>
        </w:rPr>
        <w:t>Gushhin</w:t>
      </w:r>
      <w:proofErr w:type="spellEnd"/>
      <w:r w:rsidRPr="00431811">
        <w:rPr>
          <w:rFonts w:ascii="Arial" w:eastAsia="Times New Roman" w:hAnsi="Arial" w:cs="Arial"/>
          <w:sz w:val="20"/>
          <w:szCs w:val="20"/>
          <w:lang w:val="en-US" w:eastAsia="ru-RU"/>
        </w:rPr>
        <w:t xml:space="preserve"> A.M., </w:t>
      </w:r>
      <w:proofErr w:type="spellStart"/>
      <w:r w:rsidRPr="00431811">
        <w:rPr>
          <w:rFonts w:ascii="Arial" w:eastAsia="Times New Roman" w:hAnsi="Arial" w:cs="Arial"/>
          <w:sz w:val="20"/>
          <w:szCs w:val="20"/>
          <w:lang w:val="en-US" w:eastAsia="ru-RU"/>
        </w:rPr>
        <w:t>Krasnokutskaja</w:t>
      </w:r>
      <w:proofErr w:type="spellEnd"/>
      <w:r w:rsidRPr="00431811">
        <w:rPr>
          <w:rFonts w:ascii="Arial" w:eastAsia="Times New Roman" w:hAnsi="Arial" w:cs="Arial"/>
          <w:sz w:val="20"/>
          <w:szCs w:val="20"/>
          <w:lang w:val="en-US" w:eastAsia="ru-RU"/>
        </w:rPr>
        <w:t xml:space="preserve"> Z.I.,  </w:t>
      </w:r>
      <w:proofErr w:type="spellStart"/>
      <w:r w:rsidRPr="00431811">
        <w:rPr>
          <w:rFonts w:ascii="Arial" w:eastAsia="Times New Roman" w:hAnsi="Arial" w:cs="Arial"/>
          <w:sz w:val="20"/>
          <w:szCs w:val="20"/>
          <w:lang w:val="en-US" w:eastAsia="ru-RU"/>
        </w:rPr>
        <w:t>Momot</w:t>
      </w:r>
      <w:proofErr w:type="spellEnd"/>
      <w:r w:rsidRPr="00431811">
        <w:rPr>
          <w:rFonts w:ascii="Arial" w:eastAsia="Times New Roman" w:hAnsi="Arial" w:cs="Arial"/>
          <w:sz w:val="20"/>
          <w:szCs w:val="20"/>
          <w:lang w:val="en-US" w:eastAsia="ru-RU"/>
        </w:rPr>
        <w:t xml:space="preserve"> M.S.,  </w:t>
      </w:r>
      <w:proofErr w:type="spellStart"/>
      <w:r w:rsidRPr="00431811">
        <w:rPr>
          <w:rFonts w:ascii="Arial" w:eastAsia="Times New Roman" w:hAnsi="Arial" w:cs="Arial"/>
          <w:sz w:val="20"/>
          <w:szCs w:val="20"/>
          <w:lang w:val="en-US" w:eastAsia="ru-RU"/>
        </w:rPr>
        <w:t>Ushakov</w:t>
      </w:r>
      <w:proofErr w:type="spellEnd"/>
      <w:r w:rsidRPr="00431811">
        <w:rPr>
          <w:rFonts w:ascii="Arial" w:eastAsia="Times New Roman" w:hAnsi="Arial" w:cs="Arial"/>
          <w:sz w:val="20"/>
          <w:szCs w:val="20"/>
          <w:lang w:val="en-US" w:eastAsia="ru-RU"/>
        </w:rPr>
        <w:t xml:space="preserve"> A.L. </w:t>
      </w:r>
      <w:proofErr w:type="spellStart"/>
      <w:r w:rsidRPr="00431811">
        <w:rPr>
          <w:rFonts w:ascii="Arial" w:eastAsia="Times New Roman" w:hAnsi="Arial" w:cs="Arial"/>
          <w:i/>
          <w:sz w:val="20"/>
          <w:szCs w:val="20"/>
          <w:lang w:val="en-US" w:eastAsia="ru-RU"/>
        </w:rPr>
        <w:t>Analiz</w:t>
      </w:r>
      <w:proofErr w:type="spellEnd"/>
      <w:r w:rsidRPr="00431811">
        <w:rPr>
          <w:rFonts w:ascii="Arial" w:eastAsia="Times New Roman" w:hAnsi="Arial" w:cs="Arial"/>
          <w:i/>
          <w:sz w:val="20"/>
          <w:szCs w:val="20"/>
          <w:lang w:val="en-US" w:eastAsia="ru-RU"/>
        </w:rPr>
        <w:t xml:space="preserve">     </w:t>
      </w:r>
      <w:proofErr w:type="spellStart"/>
      <w:r w:rsidRPr="00431811">
        <w:rPr>
          <w:rFonts w:ascii="Arial" w:eastAsia="Times New Roman" w:hAnsi="Arial" w:cs="Arial"/>
          <w:i/>
          <w:sz w:val="20"/>
          <w:szCs w:val="20"/>
          <w:lang w:val="en-US" w:eastAsia="ru-RU"/>
        </w:rPr>
        <w:t>trebovanij</w:t>
      </w:r>
      <w:proofErr w:type="spellEnd"/>
      <w:r w:rsidRPr="00431811">
        <w:rPr>
          <w:rFonts w:ascii="Arial" w:eastAsia="Times New Roman" w:hAnsi="Arial" w:cs="Arial"/>
          <w:i/>
          <w:sz w:val="20"/>
          <w:szCs w:val="20"/>
          <w:lang w:val="en-US" w:eastAsia="ru-RU"/>
        </w:rPr>
        <w:t xml:space="preserve"> k </w:t>
      </w:r>
      <w:proofErr w:type="spellStart"/>
      <w:r w:rsidRPr="00431811">
        <w:rPr>
          <w:rFonts w:ascii="Arial" w:eastAsia="Times New Roman" w:hAnsi="Arial" w:cs="Arial"/>
          <w:i/>
          <w:sz w:val="20"/>
          <w:szCs w:val="20"/>
          <w:lang w:val="en-US" w:eastAsia="ru-RU"/>
        </w:rPr>
        <w:t>mikroklimatu</w:t>
      </w:r>
      <w:proofErr w:type="spellEnd"/>
      <w:r w:rsidRPr="00431811">
        <w:rPr>
          <w:rFonts w:ascii="Arial" w:eastAsia="Times New Roman" w:hAnsi="Arial" w:cs="Arial"/>
          <w:i/>
          <w:sz w:val="20"/>
          <w:szCs w:val="20"/>
          <w:lang w:val="en-US" w:eastAsia="ru-RU"/>
        </w:rPr>
        <w:t xml:space="preserve"> </w:t>
      </w:r>
      <w:proofErr w:type="spellStart"/>
      <w:r w:rsidRPr="00431811">
        <w:rPr>
          <w:rFonts w:ascii="Arial" w:eastAsia="Times New Roman" w:hAnsi="Arial" w:cs="Arial"/>
          <w:i/>
          <w:sz w:val="20"/>
          <w:szCs w:val="20"/>
          <w:lang w:val="en-US" w:eastAsia="ru-RU"/>
        </w:rPr>
        <w:t>rabochego</w:t>
      </w:r>
      <w:proofErr w:type="spellEnd"/>
      <w:r w:rsidRPr="00431811">
        <w:rPr>
          <w:rFonts w:ascii="Arial" w:eastAsia="Times New Roman" w:hAnsi="Arial" w:cs="Arial"/>
          <w:i/>
          <w:sz w:val="20"/>
          <w:szCs w:val="20"/>
          <w:lang w:val="en-US" w:eastAsia="ru-RU"/>
        </w:rPr>
        <w:t xml:space="preserve"> </w:t>
      </w:r>
      <w:proofErr w:type="spellStart"/>
      <w:r w:rsidRPr="00431811">
        <w:rPr>
          <w:rFonts w:ascii="Arial" w:eastAsia="Times New Roman" w:hAnsi="Arial" w:cs="Arial"/>
          <w:i/>
          <w:sz w:val="20"/>
          <w:szCs w:val="20"/>
          <w:lang w:val="en-US" w:eastAsia="ru-RU"/>
        </w:rPr>
        <w:t>mesta</w:t>
      </w:r>
      <w:proofErr w:type="spellEnd"/>
      <w:r w:rsidRPr="00431811">
        <w:rPr>
          <w:rFonts w:ascii="Arial" w:eastAsia="Times New Roman" w:hAnsi="Arial" w:cs="Arial"/>
          <w:i/>
          <w:sz w:val="20"/>
          <w:szCs w:val="20"/>
          <w:lang w:val="en-US" w:eastAsia="ru-RU"/>
        </w:rPr>
        <w:t xml:space="preserve"> </w:t>
      </w:r>
      <w:proofErr w:type="spellStart"/>
      <w:r w:rsidRPr="00431811">
        <w:rPr>
          <w:rFonts w:ascii="Arial" w:eastAsia="Times New Roman" w:hAnsi="Arial" w:cs="Arial"/>
          <w:i/>
          <w:sz w:val="20"/>
          <w:szCs w:val="20"/>
          <w:lang w:val="en-US" w:eastAsia="ru-RU"/>
        </w:rPr>
        <w:t>voditelja</w:t>
      </w:r>
      <w:proofErr w:type="spellEnd"/>
      <w:r w:rsidRPr="00431811">
        <w:rPr>
          <w:rFonts w:ascii="Arial" w:eastAsia="Times New Roman" w:hAnsi="Arial" w:cs="Arial"/>
          <w:i/>
          <w:sz w:val="20"/>
          <w:szCs w:val="20"/>
          <w:lang w:val="en-US" w:eastAsia="ru-RU"/>
        </w:rPr>
        <w:t xml:space="preserve"> </w:t>
      </w:r>
      <w:proofErr w:type="spellStart"/>
      <w:r w:rsidRPr="00431811">
        <w:rPr>
          <w:rFonts w:ascii="Arial" w:eastAsia="Times New Roman" w:hAnsi="Arial" w:cs="Arial"/>
          <w:i/>
          <w:sz w:val="20"/>
          <w:szCs w:val="20"/>
          <w:lang w:val="en-US" w:eastAsia="ru-RU"/>
        </w:rPr>
        <w:t>kolesnogo</w:t>
      </w:r>
      <w:proofErr w:type="spellEnd"/>
      <w:r w:rsidRPr="00431811">
        <w:rPr>
          <w:rFonts w:ascii="Arial" w:eastAsia="Times New Roman" w:hAnsi="Arial" w:cs="Arial"/>
          <w:i/>
          <w:sz w:val="20"/>
          <w:szCs w:val="20"/>
          <w:lang w:val="en-US" w:eastAsia="ru-RU"/>
        </w:rPr>
        <w:t xml:space="preserve"> </w:t>
      </w:r>
      <w:proofErr w:type="spellStart"/>
      <w:r w:rsidRPr="00431811">
        <w:rPr>
          <w:rFonts w:ascii="Arial" w:eastAsia="Times New Roman" w:hAnsi="Arial" w:cs="Arial"/>
          <w:i/>
          <w:sz w:val="20"/>
          <w:szCs w:val="20"/>
          <w:lang w:val="en-US" w:eastAsia="ru-RU"/>
        </w:rPr>
        <w:t>transportnogo</w:t>
      </w:r>
      <w:proofErr w:type="spellEnd"/>
      <w:r w:rsidRPr="00431811">
        <w:rPr>
          <w:rFonts w:ascii="Arial" w:eastAsia="Times New Roman" w:hAnsi="Arial" w:cs="Arial"/>
          <w:i/>
          <w:sz w:val="20"/>
          <w:szCs w:val="20"/>
          <w:lang w:val="en-US" w:eastAsia="ru-RU"/>
        </w:rPr>
        <w:t xml:space="preserve"> </w:t>
      </w:r>
      <w:proofErr w:type="spellStart"/>
      <w:r w:rsidRPr="00431811">
        <w:rPr>
          <w:rFonts w:ascii="Arial" w:eastAsia="Times New Roman" w:hAnsi="Arial" w:cs="Arial"/>
          <w:i/>
          <w:sz w:val="20"/>
          <w:szCs w:val="20"/>
          <w:lang w:val="en-US" w:eastAsia="ru-RU"/>
        </w:rPr>
        <w:t>sredstva</w:t>
      </w:r>
      <w:proofErr w:type="spellEnd"/>
      <w:r w:rsidRPr="00431811">
        <w:rPr>
          <w:rFonts w:ascii="Arial" w:eastAsia="Times New Roman" w:hAnsi="Arial" w:cs="Arial"/>
          <w:sz w:val="20"/>
          <w:szCs w:val="20"/>
          <w:lang w:val="en-US" w:eastAsia="ru-RU"/>
        </w:rPr>
        <w:t xml:space="preserve"> </w:t>
      </w:r>
      <w:r w:rsidR="00B031C3">
        <w:rPr>
          <w:rFonts w:ascii="Arial" w:eastAsia="Times New Roman" w:hAnsi="Arial" w:cs="Arial"/>
          <w:sz w:val="20"/>
          <w:szCs w:val="20"/>
          <w:lang w:val="en-US" w:eastAsia="ru-RU"/>
        </w:rPr>
        <w:t>[</w:t>
      </w:r>
      <w:r w:rsidR="00B031C3" w:rsidRPr="00B031C3">
        <w:rPr>
          <w:rFonts w:ascii="Arial" w:eastAsia="Times New Roman" w:hAnsi="Arial" w:cs="Arial"/>
          <w:sz w:val="20"/>
          <w:szCs w:val="20"/>
          <w:lang w:val="en-US" w:eastAsia="ru-RU"/>
        </w:rPr>
        <w:t>Analysis of requirements for the microclimate of the workplace of the driver of a wheeled vehicle</w:t>
      </w:r>
      <w:r w:rsidR="00B031C3">
        <w:rPr>
          <w:rFonts w:ascii="Arial" w:eastAsia="Times New Roman" w:hAnsi="Arial" w:cs="Arial"/>
          <w:sz w:val="20"/>
          <w:szCs w:val="20"/>
          <w:lang w:val="en-US" w:eastAsia="ru-RU"/>
        </w:rPr>
        <w:t>].</w:t>
      </w:r>
      <w:r w:rsidRPr="00431811">
        <w:rPr>
          <w:rFonts w:ascii="Arial" w:eastAsia="Times New Roman" w:hAnsi="Arial" w:cs="Arial"/>
          <w:sz w:val="20"/>
          <w:szCs w:val="20"/>
          <w:lang w:val="en-US" w:eastAsia="ru-RU"/>
        </w:rPr>
        <w:t xml:space="preserve">  </w:t>
      </w:r>
      <w:proofErr w:type="spellStart"/>
      <w:r w:rsidRPr="00431811">
        <w:rPr>
          <w:rFonts w:ascii="Arial" w:eastAsia="Times New Roman" w:hAnsi="Arial" w:cs="Arial"/>
          <w:i/>
          <w:sz w:val="20"/>
          <w:szCs w:val="20"/>
          <w:lang w:val="en-US" w:eastAsia="ru-RU"/>
        </w:rPr>
        <w:t>Vіsnik</w:t>
      </w:r>
      <w:proofErr w:type="spellEnd"/>
      <w:r w:rsidRPr="00431811">
        <w:rPr>
          <w:rFonts w:ascii="Arial" w:eastAsia="Times New Roman" w:hAnsi="Arial" w:cs="Arial"/>
          <w:i/>
          <w:sz w:val="20"/>
          <w:szCs w:val="20"/>
          <w:lang w:val="en-US" w:eastAsia="ru-RU"/>
        </w:rPr>
        <w:t xml:space="preserve">      </w:t>
      </w:r>
      <w:proofErr w:type="spellStart"/>
      <w:r w:rsidRPr="00431811">
        <w:rPr>
          <w:rFonts w:ascii="Arial" w:eastAsia="Times New Roman" w:hAnsi="Arial" w:cs="Arial"/>
          <w:i/>
          <w:sz w:val="20"/>
          <w:szCs w:val="20"/>
          <w:lang w:val="en-US" w:eastAsia="ru-RU"/>
        </w:rPr>
        <w:t>Donec'koї</w:t>
      </w:r>
      <w:proofErr w:type="spellEnd"/>
      <w:r w:rsidRPr="00431811">
        <w:rPr>
          <w:rFonts w:ascii="Arial" w:eastAsia="Times New Roman" w:hAnsi="Arial" w:cs="Arial"/>
          <w:i/>
          <w:sz w:val="20"/>
          <w:szCs w:val="20"/>
          <w:lang w:val="en-US" w:eastAsia="ru-RU"/>
        </w:rPr>
        <w:t xml:space="preserve">      </w:t>
      </w:r>
      <w:proofErr w:type="spellStart"/>
      <w:r w:rsidRPr="00431811">
        <w:rPr>
          <w:rFonts w:ascii="Arial" w:eastAsia="Times New Roman" w:hAnsi="Arial" w:cs="Arial"/>
          <w:i/>
          <w:sz w:val="20"/>
          <w:szCs w:val="20"/>
          <w:lang w:val="en-US" w:eastAsia="ru-RU"/>
        </w:rPr>
        <w:t>akademії</w:t>
      </w:r>
      <w:proofErr w:type="spellEnd"/>
      <w:r w:rsidRPr="00431811">
        <w:rPr>
          <w:rFonts w:ascii="Arial" w:eastAsia="Times New Roman" w:hAnsi="Arial" w:cs="Arial"/>
          <w:i/>
          <w:sz w:val="20"/>
          <w:szCs w:val="20"/>
          <w:lang w:val="en-US" w:eastAsia="ru-RU"/>
        </w:rPr>
        <w:t xml:space="preserve">      </w:t>
      </w:r>
      <w:proofErr w:type="spellStart"/>
      <w:proofErr w:type="gramStart"/>
      <w:r w:rsidRPr="00431811">
        <w:rPr>
          <w:rFonts w:ascii="Arial" w:eastAsia="Times New Roman" w:hAnsi="Arial" w:cs="Arial"/>
          <w:i/>
          <w:sz w:val="20"/>
          <w:szCs w:val="20"/>
          <w:lang w:val="en-US" w:eastAsia="ru-RU"/>
        </w:rPr>
        <w:t>avtomobіl'nogo</w:t>
      </w:r>
      <w:proofErr w:type="spellEnd"/>
      <w:r w:rsidRPr="00431811">
        <w:rPr>
          <w:rFonts w:ascii="Arial" w:eastAsia="Times New Roman" w:hAnsi="Arial" w:cs="Arial"/>
          <w:i/>
          <w:sz w:val="20"/>
          <w:szCs w:val="20"/>
          <w:lang w:val="en-US" w:eastAsia="ru-RU"/>
        </w:rPr>
        <w:t xml:space="preserve">  </w:t>
      </w:r>
      <w:proofErr w:type="spellStart"/>
      <w:r w:rsidRPr="00431811">
        <w:rPr>
          <w:rFonts w:ascii="Arial" w:eastAsia="Times New Roman" w:hAnsi="Arial" w:cs="Arial"/>
          <w:i/>
          <w:sz w:val="20"/>
          <w:szCs w:val="20"/>
          <w:lang w:val="en-US" w:eastAsia="ru-RU"/>
        </w:rPr>
        <w:t>transportu</w:t>
      </w:r>
      <w:proofErr w:type="spellEnd"/>
      <w:proofErr w:type="gramEnd"/>
      <w:r w:rsidRPr="00431811">
        <w:rPr>
          <w:rFonts w:ascii="Arial" w:eastAsia="Times New Roman" w:hAnsi="Arial" w:cs="Arial"/>
          <w:sz w:val="20"/>
          <w:szCs w:val="20"/>
          <w:lang w:val="en-US" w:eastAsia="ru-RU"/>
        </w:rPr>
        <w:t xml:space="preserve">. </w:t>
      </w:r>
      <w:proofErr w:type="spellStart"/>
      <w:r w:rsidRPr="00431811">
        <w:rPr>
          <w:rFonts w:ascii="Arial" w:eastAsia="Times New Roman" w:hAnsi="Arial" w:cs="Arial"/>
          <w:sz w:val="20"/>
          <w:szCs w:val="20"/>
          <w:lang w:val="en-US" w:eastAsia="ru-RU"/>
        </w:rPr>
        <w:t>Donec'k</w:t>
      </w:r>
      <w:proofErr w:type="spellEnd"/>
      <w:r w:rsidR="00B35E45">
        <w:rPr>
          <w:rFonts w:ascii="Arial" w:eastAsia="Times New Roman" w:hAnsi="Arial" w:cs="Arial"/>
          <w:sz w:val="20"/>
          <w:szCs w:val="20"/>
          <w:lang w:val="en-US" w:eastAsia="ru-RU"/>
        </w:rPr>
        <w:t>: DAAT,</w:t>
      </w:r>
      <w:r w:rsidRPr="00431811">
        <w:rPr>
          <w:rFonts w:ascii="Arial" w:eastAsia="Times New Roman" w:hAnsi="Arial" w:cs="Arial"/>
          <w:sz w:val="20"/>
          <w:szCs w:val="20"/>
          <w:lang w:val="en-US" w:eastAsia="ru-RU"/>
        </w:rPr>
        <w:t xml:space="preserve"> </w:t>
      </w:r>
      <w:r w:rsidR="00B35E45">
        <w:rPr>
          <w:rFonts w:ascii="Arial" w:eastAsia="Times New Roman" w:hAnsi="Arial" w:cs="Arial"/>
          <w:sz w:val="20"/>
          <w:szCs w:val="20"/>
          <w:lang w:val="en-US" w:eastAsia="ru-RU"/>
        </w:rPr>
        <w:t>2014, No</w:t>
      </w:r>
      <w:r w:rsidRPr="00431811">
        <w:rPr>
          <w:rFonts w:ascii="Arial" w:eastAsia="Times New Roman" w:hAnsi="Arial" w:cs="Arial"/>
          <w:sz w:val="20"/>
          <w:szCs w:val="20"/>
          <w:lang w:val="en-US" w:eastAsia="ru-RU"/>
        </w:rPr>
        <w:t xml:space="preserve"> 4 (2)</w:t>
      </w:r>
      <w:r w:rsidR="00B35E45">
        <w:rPr>
          <w:rFonts w:ascii="Arial" w:eastAsia="Times New Roman" w:hAnsi="Arial" w:cs="Arial"/>
          <w:sz w:val="20"/>
          <w:szCs w:val="20"/>
          <w:lang w:val="en-US" w:eastAsia="ru-RU"/>
        </w:rPr>
        <w:t>, pp</w:t>
      </w:r>
      <w:r w:rsidRPr="00431811">
        <w:rPr>
          <w:rFonts w:ascii="Arial" w:eastAsia="Times New Roman" w:hAnsi="Arial" w:cs="Arial"/>
          <w:sz w:val="20"/>
          <w:szCs w:val="20"/>
          <w:lang w:val="en-US" w:eastAsia="ru-RU"/>
        </w:rPr>
        <w:t>. 66–71.</w:t>
      </w:r>
    </w:p>
    <w:p w:rsidR="00F516FA" w:rsidRPr="00F516FA" w:rsidRDefault="00B031C3"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B031C3">
        <w:rPr>
          <w:rFonts w:ascii="Arial" w:eastAsia="Times New Roman" w:hAnsi="Arial" w:cs="Arial"/>
          <w:sz w:val="20"/>
          <w:szCs w:val="20"/>
          <w:lang w:val="en-US" w:eastAsia="ru-RU"/>
        </w:rPr>
        <w:t>16.</w:t>
      </w:r>
      <w:r w:rsidRPr="00B031C3">
        <w:rPr>
          <w:rFonts w:ascii="Arial" w:eastAsia="Times New Roman" w:hAnsi="Arial" w:cs="Arial"/>
          <w:sz w:val="20"/>
          <w:szCs w:val="20"/>
          <w:lang w:val="en-US" w:eastAsia="ru-RU"/>
        </w:rPr>
        <w:tab/>
      </w:r>
      <w:r w:rsidR="00F516FA" w:rsidRPr="00F516FA">
        <w:rPr>
          <w:rFonts w:ascii="Arial" w:eastAsia="Times New Roman" w:hAnsi="Arial" w:cs="Arial"/>
          <w:sz w:val="20"/>
          <w:szCs w:val="20"/>
          <w:lang w:val="en-US" w:eastAsia="ru-RU"/>
        </w:rPr>
        <w:t>16.</w:t>
      </w:r>
      <w:r w:rsidR="00F516FA" w:rsidRPr="00F516FA">
        <w:rPr>
          <w:rFonts w:ascii="Arial" w:eastAsia="Times New Roman" w:hAnsi="Arial" w:cs="Arial"/>
          <w:sz w:val="20"/>
          <w:szCs w:val="20"/>
          <w:lang w:val="en-US" w:eastAsia="ru-RU"/>
        </w:rPr>
        <w:tab/>
      </w:r>
      <w:proofErr w:type="spellStart"/>
      <w:r w:rsidR="00F516FA" w:rsidRPr="00F516FA">
        <w:rPr>
          <w:rFonts w:ascii="Arial" w:eastAsia="Times New Roman" w:hAnsi="Arial" w:cs="Arial"/>
          <w:sz w:val="20"/>
          <w:szCs w:val="20"/>
          <w:lang w:val="en-US" w:eastAsia="ru-RU"/>
        </w:rPr>
        <w:t>Chujko</w:t>
      </w:r>
      <w:proofErr w:type="spellEnd"/>
      <w:r w:rsidR="00F516FA" w:rsidRPr="00F516FA">
        <w:rPr>
          <w:rFonts w:ascii="Arial" w:eastAsia="Times New Roman" w:hAnsi="Arial" w:cs="Arial"/>
          <w:sz w:val="20"/>
          <w:szCs w:val="20"/>
          <w:lang w:val="en-US" w:eastAsia="ru-RU"/>
        </w:rPr>
        <w:t xml:space="preserve"> S.P., </w:t>
      </w:r>
      <w:proofErr w:type="spellStart"/>
      <w:r w:rsidR="00F516FA" w:rsidRPr="00F516FA">
        <w:rPr>
          <w:rFonts w:ascii="Arial" w:eastAsia="Times New Roman" w:hAnsi="Arial" w:cs="Arial"/>
          <w:sz w:val="20"/>
          <w:szCs w:val="20"/>
          <w:lang w:val="en-US" w:eastAsia="ru-RU"/>
        </w:rPr>
        <w:t>Kravchenko</w:t>
      </w:r>
      <w:proofErr w:type="spellEnd"/>
      <w:r w:rsidR="00F516FA" w:rsidRPr="00F516FA">
        <w:rPr>
          <w:rFonts w:ascii="Arial" w:eastAsia="Times New Roman" w:hAnsi="Arial" w:cs="Arial"/>
          <w:sz w:val="20"/>
          <w:szCs w:val="20"/>
          <w:lang w:val="en-US" w:eastAsia="ru-RU"/>
        </w:rPr>
        <w:t xml:space="preserve"> A.P. The Criteria for the Heat load of the driver’s Cabin of the MAZ-206 bus during the summer operation // </w:t>
      </w:r>
      <w:proofErr w:type="spellStart"/>
      <w:r w:rsidR="00F516FA" w:rsidRPr="00F516FA">
        <w:rPr>
          <w:rFonts w:ascii="Arial" w:eastAsia="Times New Roman" w:hAnsi="Arial" w:cs="Arial"/>
          <w:sz w:val="20"/>
          <w:szCs w:val="20"/>
          <w:lang w:val="en-US" w:eastAsia="ru-RU"/>
        </w:rPr>
        <w:t>Wschodnioeuropejskie</w:t>
      </w:r>
      <w:proofErr w:type="spellEnd"/>
      <w:r w:rsidR="00F516FA" w:rsidRPr="00F516FA">
        <w:rPr>
          <w:rFonts w:ascii="Arial" w:eastAsia="Times New Roman" w:hAnsi="Arial" w:cs="Arial"/>
          <w:sz w:val="20"/>
          <w:szCs w:val="20"/>
          <w:lang w:val="en-US" w:eastAsia="ru-RU"/>
        </w:rPr>
        <w:t xml:space="preserve"> </w:t>
      </w:r>
      <w:proofErr w:type="spellStart"/>
      <w:r w:rsidR="00F516FA" w:rsidRPr="00F516FA">
        <w:rPr>
          <w:rFonts w:ascii="Arial" w:eastAsia="Times New Roman" w:hAnsi="Arial" w:cs="Arial"/>
          <w:sz w:val="20"/>
          <w:szCs w:val="20"/>
          <w:lang w:val="en-US" w:eastAsia="ru-RU"/>
        </w:rPr>
        <w:t>Czasopismo</w:t>
      </w:r>
      <w:proofErr w:type="spellEnd"/>
      <w:r w:rsidR="00F516FA" w:rsidRPr="00F516FA">
        <w:rPr>
          <w:rFonts w:ascii="Arial" w:eastAsia="Times New Roman" w:hAnsi="Arial" w:cs="Arial"/>
          <w:sz w:val="20"/>
          <w:szCs w:val="20"/>
          <w:lang w:val="en-US" w:eastAsia="ru-RU"/>
        </w:rPr>
        <w:t xml:space="preserve"> </w:t>
      </w:r>
      <w:proofErr w:type="spellStart"/>
      <w:r w:rsidR="00F516FA" w:rsidRPr="00F516FA">
        <w:rPr>
          <w:rFonts w:ascii="Arial" w:eastAsia="Times New Roman" w:hAnsi="Arial" w:cs="Arial"/>
          <w:sz w:val="20"/>
          <w:szCs w:val="20"/>
          <w:lang w:val="en-US" w:eastAsia="ru-RU"/>
        </w:rPr>
        <w:t>Naukowe</w:t>
      </w:r>
      <w:proofErr w:type="spellEnd"/>
      <w:r w:rsidR="00F516FA" w:rsidRPr="00F516FA">
        <w:rPr>
          <w:rFonts w:ascii="Arial" w:eastAsia="Times New Roman" w:hAnsi="Arial" w:cs="Arial"/>
          <w:sz w:val="20"/>
          <w:szCs w:val="20"/>
          <w:lang w:val="en-US" w:eastAsia="ru-RU"/>
        </w:rPr>
        <w:t xml:space="preserve"> (East European Scientific Journal), </w:t>
      </w:r>
      <w:proofErr w:type="gramStart"/>
      <w:r w:rsidR="00F516FA" w:rsidRPr="00F516FA">
        <w:rPr>
          <w:rFonts w:ascii="Arial" w:eastAsia="Times New Roman" w:hAnsi="Arial" w:cs="Arial"/>
          <w:sz w:val="20"/>
          <w:szCs w:val="20"/>
          <w:lang w:val="en-US" w:eastAsia="ru-RU"/>
        </w:rPr>
        <w:t>No10(</w:t>
      </w:r>
      <w:proofErr w:type="gramEnd"/>
      <w:r w:rsidR="00F516FA" w:rsidRPr="00F516FA">
        <w:rPr>
          <w:rFonts w:ascii="Arial" w:eastAsia="Times New Roman" w:hAnsi="Arial" w:cs="Arial"/>
          <w:sz w:val="20"/>
          <w:szCs w:val="20"/>
          <w:lang w:val="en-US" w:eastAsia="ru-RU"/>
        </w:rPr>
        <w:t xml:space="preserve">62), 2020.  </w:t>
      </w:r>
    </w:p>
    <w:p w:rsidR="00F516FA" w:rsidRPr="00F516FA" w:rsidRDefault="00F516FA"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F516FA">
        <w:rPr>
          <w:rFonts w:ascii="Arial" w:eastAsia="Times New Roman" w:hAnsi="Arial" w:cs="Arial"/>
          <w:sz w:val="20"/>
          <w:szCs w:val="20"/>
          <w:lang w:val="en-US" w:eastAsia="ru-RU"/>
        </w:rPr>
        <w:t>17.</w:t>
      </w:r>
      <w:r w:rsidRPr="00F516FA">
        <w:rPr>
          <w:rFonts w:ascii="Arial" w:eastAsia="Times New Roman" w:hAnsi="Arial" w:cs="Arial"/>
          <w:sz w:val="20"/>
          <w:szCs w:val="20"/>
          <w:lang w:val="en-US" w:eastAsia="ru-RU"/>
        </w:rPr>
        <w:tab/>
      </w:r>
      <w:proofErr w:type="spellStart"/>
      <w:r w:rsidRPr="00F516FA">
        <w:rPr>
          <w:rFonts w:ascii="Arial" w:eastAsia="Times New Roman" w:hAnsi="Arial" w:cs="Arial"/>
          <w:sz w:val="20"/>
          <w:szCs w:val="20"/>
          <w:lang w:val="en-US" w:eastAsia="ru-RU"/>
        </w:rPr>
        <w:t>Chrzan</w:t>
      </w:r>
      <w:proofErr w:type="spellEnd"/>
      <w:r w:rsidRPr="00F516FA">
        <w:rPr>
          <w:rFonts w:ascii="Arial" w:eastAsia="Times New Roman" w:hAnsi="Arial" w:cs="Arial"/>
          <w:sz w:val="20"/>
          <w:szCs w:val="20"/>
          <w:lang w:val="en-US" w:eastAsia="ru-RU"/>
        </w:rPr>
        <w:t xml:space="preserve">, T and </w:t>
      </w:r>
      <w:proofErr w:type="spellStart"/>
      <w:r w:rsidRPr="00F516FA">
        <w:rPr>
          <w:rFonts w:ascii="Arial" w:eastAsia="Times New Roman" w:hAnsi="Arial" w:cs="Arial"/>
          <w:sz w:val="20"/>
          <w:szCs w:val="20"/>
          <w:lang w:val="en-US" w:eastAsia="ru-RU"/>
        </w:rPr>
        <w:t>Smal</w:t>
      </w:r>
      <w:proofErr w:type="spellEnd"/>
      <w:r w:rsidRPr="00F516FA">
        <w:rPr>
          <w:rFonts w:ascii="Arial" w:eastAsia="Times New Roman" w:hAnsi="Arial" w:cs="Arial"/>
          <w:sz w:val="20"/>
          <w:szCs w:val="20"/>
          <w:lang w:val="en-US" w:eastAsia="ru-RU"/>
        </w:rPr>
        <w:t xml:space="preserve">, T. The Impact of Weather Conditions on Road Safety. TRANSPORT MEANS 2015, PTS I AND </w:t>
      </w:r>
      <w:proofErr w:type="gramStart"/>
      <w:r w:rsidRPr="00F516FA">
        <w:rPr>
          <w:rFonts w:ascii="Arial" w:eastAsia="Times New Roman" w:hAnsi="Arial" w:cs="Arial"/>
          <w:sz w:val="20"/>
          <w:szCs w:val="20"/>
          <w:lang w:val="en-US" w:eastAsia="ru-RU"/>
        </w:rPr>
        <w:t>II ,</w:t>
      </w:r>
      <w:proofErr w:type="gramEnd"/>
      <w:r w:rsidRPr="00F516FA">
        <w:rPr>
          <w:rFonts w:ascii="Arial" w:eastAsia="Times New Roman" w:hAnsi="Arial" w:cs="Arial"/>
          <w:sz w:val="20"/>
          <w:szCs w:val="20"/>
          <w:lang w:val="en-US" w:eastAsia="ru-RU"/>
        </w:rPr>
        <w:t xml:space="preserve"> pp.392-396.</w:t>
      </w:r>
    </w:p>
    <w:p w:rsidR="00F516FA" w:rsidRDefault="00F516FA" w:rsidP="00F516FA">
      <w:pPr>
        <w:pStyle w:val="a7"/>
        <w:tabs>
          <w:tab w:val="left" w:pos="0"/>
        </w:tabs>
        <w:suppressAutoHyphens/>
        <w:spacing w:after="0" w:line="240" w:lineRule="auto"/>
        <w:ind w:left="0" w:right="-2" w:firstLine="284"/>
        <w:jc w:val="both"/>
        <w:rPr>
          <w:rFonts w:ascii="Arial" w:eastAsia="Times New Roman" w:hAnsi="Arial" w:cs="Arial"/>
          <w:sz w:val="20"/>
          <w:szCs w:val="20"/>
          <w:lang w:val="en-US" w:eastAsia="ru-RU"/>
        </w:rPr>
      </w:pPr>
      <w:r w:rsidRPr="00F516FA">
        <w:rPr>
          <w:rFonts w:ascii="Arial" w:eastAsia="Times New Roman" w:hAnsi="Arial" w:cs="Arial"/>
          <w:sz w:val="20"/>
          <w:szCs w:val="20"/>
          <w:lang w:val="en-US" w:eastAsia="ru-RU"/>
        </w:rPr>
        <w:t>18.</w:t>
      </w:r>
      <w:r w:rsidRPr="00F516FA">
        <w:rPr>
          <w:rFonts w:ascii="Arial" w:eastAsia="Times New Roman" w:hAnsi="Arial" w:cs="Arial"/>
          <w:sz w:val="20"/>
          <w:szCs w:val="20"/>
          <w:lang w:val="en-US" w:eastAsia="ru-RU"/>
        </w:rPr>
        <w:tab/>
      </w:r>
      <w:proofErr w:type="spellStart"/>
      <w:r w:rsidRPr="00F516FA">
        <w:rPr>
          <w:rFonts w:ascii="Arial" w:eastAsia="Times New Roman" w:hAnsi="Arial" w:cs="Arial"/>
          <w:sz w:val="20"/>
          <w:szCs w:val="20"/>
          <w:lang w:val="en-US" w:eastAsia="ru-RU"/>
        </w:rPr>
        <w:t>Jamroz</w:t>
      </w:r>
      <w:proofErr w:type="spellEnd"/>
      <w:r w:rsidRPr="00F516FA">
        <w:rPr>
          <w:rFonts w:ascii="Arial" w:eastAsia="Times New Roman" w:hAnsi="Arial" w:cs="Arial"/>
          <w:sz w:val="20"/>
          <w:szCs w:val="20"/>
          <w:lang w:val="en-US" w:eastAsia="ru-RU"/>
        </w:rPr>
        <w:t xml:space="preserve">, K and </w:t>
      </w:r>
      <w:proofErr w:type="spellStart"/>
      <w:r w:rsidRPr="00F516FA">
        <w:rPr>
          <w:rFonts w:ascii="Arial" w:eastAsia="Times New Roman" w:hAnsi="Arial" w:cs="Arial"/>
          <w:sz w:val="20"/>
          <w:szCs w:val="20"/>
          <w:lang w:val="en-US" w:eastAsia="ru-RU"/>
        </w:rPr>
        <w:t>Smolarek</w:t>
      </w:r>
      <w:proofErr w:type="spellEnd"/>
      <w:r w:rsidRPr="00F516FA">
        <w:rPr>
          <w:rFonts w:ascii="Arial" w:eastAsia="Times New Roman" w:hAnsi="Arial" w:cs="Arial"/>
          <w:sz w:val="20"/>
          <w:szCs w:val="20"/>
          <w:lang w:val="en-US" w:eastAsia="ru-RU"/>
        </w:rPr>
        <w:t>, L. Driver Fatigue and Road Safety on Poland's National Roads // 2013 | International Journal of occupation</w:t>
      </w:r>
      <w:r>
        <w:rPr>
          <w:rFonts w:ascii="Arial" w:eastAsia="Times New Roman" w:hAnsi="Arial" w:cs="Arial"/>
          <w:sz w:val="20"/>
          <w:szCs w:val="20"/>
          <w:lang w:val="en-US" w:eastAsia="ru-RU"/>
        </w:rPr>
        <w:t>al safety and ergonomics 19 (2)</w:t>
      </w:r>
      <w:r w:rsidRPr="00F516FA">
        <w:rPr>
          <w:rFonts w:ascii="Arial" w:eastAsia="Times New Roman" w:hAnsi="Arial" w:cs="Arial"/>
          <w:sz w:val="20"/>
          <w:szCs w:val="20"/>
          <w:lang w:val="en-US" w:eastAsia="ru-RU"/>
        </w:rPr>
        <w:t>, pp.297-</w:t>
      </w:r>
      <w:proofErr w:type="gramStart"/>
      <w:r w:rsidRPr="00F516FA">
        <w:rPr>
          <w:rFonts w:ascii="Arial" w:eastAsia="Times New Roman" w:hAnsi="Arial" w:cs="Arial"/>
          <w:sz w:val="20"/>
          <w:szCs w:val="20"/>
          <w:lang w:val="en-US" w:eastAsia="ru-RU"/>
        </w:rPr>
        <w:t xml:space="preserve">309  </w:t>
      </w:r>
      <w:proofErr w:type="gramEnd"/>
      <w:hyperlink r:id="rId12" w:history="1">
        <w:r w:rsidRPr="00AE0C54">
          <w:rPr>
            <w:rStyle w:val="a3"/>
            <w:rFonts w:ascii="Arial" w:eastAsia="Times New Roman" w:hAnsi="Arial" w:cs="Arial"/>
            <w:sz w:val="20"/>
            <w:szCs w:val="20"/>
            <w:lang w:val="en-US" w:eastAsia="ru-RU"/>
          </w:rPr>
          <w:t>https://doi.org/10.1080/10803548.2013.11076987</w:t>
        </w:r>
      </w:hyperlink>
    </w:p>
    <w:sectPr w:rsidR="00F516FA" w:rsidSect="008611AE">
      <w:pgSz w:w="11906" w:h="16838"/>
      <w:pgMar w:top="2127" w:right="141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28C" w:rsidRDefault="00BF128C" w:rsidP="004E21E0">
      <w:pPr>
        <w:spacing w:after="0" w:line="240" w:lineRule="auto"/>
      </w:pPr>
      <w:r>
        <w:separator/>
      </w:r>
    </w:p>
  </w:endnote>
  <w:endnote w:type="continuationSeparator" w:id="0">
    <w:p w:rsidR="00BF128C" w:rsidRDefault="00BF128C" w:rsidP="004E2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Arial-Bold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28C" w:rsidRDefault="00BF128C" w:rsidP="004E21E0">
      <w:pPr>
        <w:spacing w:after="0" w:line="240" w:lineRule="auto"/>
      </w:pPr>
      <w:r>
        <w:separator/>
      </w:r>
    </w:p>
  </w:footnote>
  <w:footnote w:type="continuationSeparator" w:id="0">
    <w:p w:rsidR="00BF128C" w:rsidRDefault="00BF128C" w:rsidP="004E21E0">
      <w:pPr>
        <w:spacing w:after="0" w:line="240" w:lineRule="auto"/>
      </w:pPr>
      <w:r>
        <w:continuationSeparator/>
      </w:r>
    </w:p>
  </w:footnote>
  <w:footnote w:id="1">
    <w:p w:rsidR="00CA66DA" w:rsidRPr="000323EA" w:rsidRDefault="00CA66DA" w:rsidP="00CA66DA">
      <w:pPr>
        <w:pStyle w:val="a8"/>
        <w:rPr>
          <w:rFonts w:ascii="Arial" w:hAnsi="Arial" w:cs="Arial"/>
          <w:bCs/>
        </w:rPr>
      </w:pPr>
      <w:r>
        <w:rPr>
          <w:rStyle w:val="aa"/>
        </w:rPr>
        <w:footnoteRef/>
      </w:r>
      <w:r>
        <w:t xml:space="preserve"> </w:t>
      </w:r>
      <w:r w:rsidRPr="00CA66DA">
        <w:rPr>
          <w:rFonts w:ascii="Arial" w:hAnsi="Arial" w:cs="Arial"/>
          <w:bCs/>
        </w:rPr>
        <w:t>Федеральный закон "О безопасности дорожного движения" от 10.12.1995 N 196-ФЗ</w:t>
      </w:r>
      <w:r w:rsidR="000323EA" w:rsidRPr="000323EA">
        <w:rPr>
          <w:rFonts w:ascii="Arial" w:hAnsi="Arial" w:cs="Arial"/>
          <w:bCs/>
        </w:rPr>
        <w:t>.</w:t>
      </w:r>
    </w:p>
    <w:p w:rsidR="00CA66DA" w:rsidRPr="00CA66DA" w:rsidRDefault="00CA66DA">
      <w:pPr>
        <w:pStyle w:val="a8"/>
      </w:pPr>
    </w:p>
  </w:footnote>
  <w:footnote w:id="2">
    <w:p w:rsidR="004E21E0" w:rsidRPr="00057CF9" w:rsidRDefault="004E21E0" w:rsidP="00057CF9">
      <w:pPr>
        <w:pStyle w:val="11"/>
        <w:ind w:firstLine="284"/>
        <w:jc w:val="both"/>
      </w:pPr>
      <w:r>
        <w:rPr>
          <w:rStyle w:val="aa"/>
        </w:rPr>
        <w:footnoteRef/>
      </w:r>
      <w:r>
        <w:t xml:space="preserve"> </w:t>
      </w:r>
      <w:r w:rsidRPr="00057CF9">
        <w:rPr>
          <w:rFonts w:ascii="Arial" w:eastAsia="Calibri" w:hAnsi="Arial" w:cs="Arial"/>
        </w:rPr>
        <w:t xml:space="preserve">Горев А.Э. Организация автомобильных перевозок и безопасность движения: учеб. Пособие для студ. </w:t>
      </w:r>
      <w:proofErr w:type="spellStart"/>
      <w:r w:rsidRPr="00057CF9">
        <w:rPr>
          <w:rFonts w:ascii="Arial" w:eastAsia="Calibri" w:hAnsi="Arial" w:cs="Arial"/>
        </w:rPr>
        <w:t>высш</w:t>
      </w:r>
      <w:proofErr w:type="spellEnd"/>
      <w:r w:rsidRPr="00057CF9">
        <w:rPr>
          <w:rFonts w:ascii="Arial" w:eastAsia="Calibri" w:hAnsi="Arial" w:cs="Arial"/>
        </w:rPr>
        <w:t xml:space="preserve">. учеб. заведений / А.Э. Горев, Е.М. </w:t>
      </w:r>
      <w:proofErr w:type="spellStart"/>
      <w:r w:rsidRPr="00057CF9">
        <w:rPr>
          <w:rFonts w:ascii="Arial" w:eastAsia="Calibri" w:hAnsi="Arial" w:cs="Arial"/>
        </w:rPr>
        <w:t>Олещенко</w:t>
      </w:r>
      <w:proofErr w:type="spellEnd"/>
      <w:r w:rsidRPr="00057CF9">
        <w:rPr>
          <w:rFonts w:ascii="Arial" w:eastAsia="Calibri" w:hAnsi="Arial" w:cs="Arial"/>
        </w:rPr>
        <w:t xml:space="preserve">. - 2-е изд., </w:t>
      </w:r>
      <w:proofErr w:type="spellStart"/>
      <w:r w:rsidRPr="00057CF9">
        <w:rPr>
          <w:rFonts w:ascii="Arial" w:eastAsia="Calibri" w:hAnsi="Arial" w:cs="Arial"/>
        </w:rPr>
        <w:t>испр</w:t>
      </w:r>
      <w:proofErr w:type="spellEnd"/>
      <w:r w:rsidRPr="00057CF9">
        <w:rPr>
          <w:rFonts w:ascii="Arial" w:eastAsia="Calibri" w:hAnsi="Arial" w:cs="Arial"/>
        </w:rPr>
        <w:t>. – М.: Издательский центр «Академия», 2008. – 256 с</w:t>
      </w:r>
    </w:p>
  </w:footnote>
  <w:footnote w:id="3">
    <w:p w:rsidR="004E21E0" w:rsidRPr="00057CF9" w:rsidRDefault="004E21E0" w:rsidP="00057CF9">
      <w:pPr>
        <w:pStyle w:val="11"/>
        <w:ind w:firstLine="284"/>
        <w:jc w:val="both"/>
        <w:rPr>
          <w:rFonts w:ascii="Arial" w:hAnsi="Arial" w:cs="Arial"/>
        </w:rPr>
      </w:pPr>
      <w:r w:rsidRPr="00057CF9">
        <w:rPr>
          <w:rStyle w:val="aa"/>
          <w:rFonts w:ascii="Arial" w:hAnsi="Arial" w:cs="Arial"/>
        </w:rPr>
        <w:footnoteRef/>
      </w:r>
      <w:r w:rsidRPr="00057CF9">
        <w:rPr>
          <w:rFonts w:ascii="Arial" w:hAnsi="Arial" w:cs="Arial"/>
        </w:rPr>
        <w:t xml:space="preserve"> "ОНТП-01-91. РД 3107938-0176-91. Общесоюзные нормы технологического проектирования предприятий автомобильного транспорта" (утв. протоколом концерна "</w:t>
      </w:r>
      <w:proofErr w:type="spellStart"/>
      <w:r w:rsidRPr="00057CF9">
        <w:rPr>
          <w:rFonts w:ascii="Arial" w:hAnsi="Arial" w:cs="Arial"/>
        </w:rPr>
        <w:t>Росавтотранс</w:t>
      </w:r>
      <w:proofErr w:type="spellEnd"/>
      <w:r w:rsidRPr="00057CF9">
        <w:rPr>
          <w:rFonts w:ascii="Arial" w:hAnsi="Arial" w:cs="Arial"/>
        </w:rPr>
        <w:t>" от 07.08.1991 N 3).</w:t>
      </w:r>
    </w:p>
  </w:footnote>
  <w:footnote w:id="4">
    <w:p w:rsidR="00057CF9" w:rsidRDefault="00057CF9" w:rsidP="00057CF9">
      <w:pPr>
        <w:tabs>
          <w:tab w:val="left" w:pos="1134"/>
          <w:tab w:val="left" w:pos="9354"/>
        </w:tabs>
        <w:spacing w:line="240" w:lineRule="auto"/>
        <w:ind w:right="-2" w:firstLine="284"/>
        <w:jc w:val="both"/>
      </w:pPr>
      <w:r w:rsidRPr="00057CF9">
        <w:rPr>
          <w:rStyle w:val="aa"/>
        </w:rPr>
        <w:footnoteRef/>
      </w:r>
      <w:r w:rsidRPr="00057CF9">
        <w:t xml:space="preserve"> </w:t>
      </w:r>
      <w:proofErr w:type="spellStart"/>
      <w:r w:rsidRPr="00057CF9">
        <w:rPr>
          <w:rFonts w:ascii="Arial" w:hAnsi="Arial" w:cs="Arial"/>
          <w:sz w:val="20"/>
          <w:szCs w:val="20"/>
        </w:rPr>
        <w:t>Буракова</w:t>
      </w:r>
      <w:proofErr w:type="spellEnd"/>
      <w:r w:rsidRPr="00057CF9">
        <w:rPr>
          <w:rFonts w:ascii="Arial" w:hAnsi="Arial" w:cs="Arial"/>
          <w:sz w:val="20"/>
          <w:szCs w:val="20"/>
        </w:rPr>
        <w:t xml:space="preserve"> Л.Н. Температура воздуха в салоне автомобиля и ее влияние на безопасность дорожного движения // Л.Н. </w:t>
      </w:r>
      <w:proofErr w:type="spellStart"/>
      <w:r w:rsidRPr="00057CF9">
        <w:rPr>
          <w:rFonts w:ascii="Arial" w:hAnsi="Arial" w:cs="Arial"/>
          <w:sz w:val="20"/>
          <w:szCs w:val="20"/>
        </w:rPr>
        <w:t>Буракова</w:t>
      </w:r>
      <w:proofErr w:type="spellEnd"/>
      <w:r w:rsidRPr="00057CF9">
        <w:rPr>
          <w:rFonts w:ascii="Arial" w:hAnsi="Arial" w:cs="Arial"/>
          <w:sz w:val="20"/>
          <w:szCs w:val="20"/>
        </w:rPr>
        <w:t xml:space="preserve">, Е.А. </w:t>
      </w:r>
      <w:proofErr w:type="spellStart"/>
      <w:r w:rsidRPr="00057CF9">
        <w:rPr>
          <w:rFonts w:ascii="Arial" w:hAnsi="Arial" w:cs="Arial"/>
          <w:sz w:val="20"/>
          <w:szCs w:val="20"/>
        </w:rPr>
        <w:t>Черменина</w:t>
      </w:r>
      <w:proofErr w:type="spellEnd"/>
      <w:r w:rsidRPr="00057CF9">
        <w:rPr>
          <w:rFonts w:ascii="Arial" w:hAnsi="Arial" w:cs="Arial"/>
          <w:sz w:val="20"/>
          <w:szCs w:val="20"/>
        </w:rPr>
        <w:t xml:space="preserve">, И.А. Анисимов: материалы VI </w:t>
      </w:r>
      <w:r w:rsidR="00B868E8">
        <w:rPr>
          <w:rFonts w:ascii="Arial" w:hAnsi="Arial" w:cs="Arial"/>
          <w:sz w:val="20"/>
          <w:szCs w:val="20"/>
        </w:rPr>
        <w:t>В</w:t>
      </w:r>
      <w:r w:rsidRPr="00057CF9">
        <w:rPr>
          <w:rFonts w:ascii="Arial" w:hAnsi="Arial" w:cs="Arial"/>
          <w:sz w:val="20"/>
          <w:szCs w:val="20"/>
        </w:rPr>
        <w:t xml:space="preserve">сероссийской научно-практической конференции «Организация и безопасность дорожного движения».  Тюмень: </w:t>
      </w:r>
      <w:proofErr w:type="spellStart"/>
      <w:r w:rsidRPr="00057CF9">
        <w:rPr>
          <w:rFonts w:ascii="Arial" w:hAnsi="Arial" w:cs="Arial"/>
          <w:sz w:val="20"/>
          <w:szCs w:val="20"/>
        </w:rPr>
        <w:t>ТюмГНГУ</w:t>
      </w:r>
      <w:proofErr w:type="spellEnd"/>
      <w:r w:rsidRPr="00057CF9">
        <w:rPr>
          <w:rFonts w:ascii="Arial" w:hAnsi="Arial" w:cs="Arial"/>
          <w:sz w:val="20"/>
          <w:szCs w:val="20"/>
        </w:rPr>
        <w:t>. 2013  С. 24–28.</w:t>
      </w:r>
    </w:p>
    <w:p w:rsidR="00057CF9" w:rsidRDefault="00057CF9" w:rsidP="00057CF9">
      <w:pPr>
        <w:pStyle w:val="a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2B4"/>
    <w:multiLevelType w:val="multilevel"/>
    <w:tmpl w:val="1304F1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9D544CF"/>
    <w:multiLevelType w:val="hybridMultilevel"/>
    <w:tmpl w:val="08A4E0D6"/>
    <w:lvl w:ilvl="0" w:tplc="5372D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BB6877"/>
    <w:multiLevelType w:val="hybridMultilevel"/>
    <w:tmpl w:val="8522D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BE37DB"/>
    <w:multiLevelType w:val="hybridMultilevel"/>
    <w:tmpl w:val="FAAC2156"/>
    <w:lvl w:ilvl="0" w:tplc="E654A8EC">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E525C1D"/>
    <w:multiLevelType w:val="hybridMultilevel"/>
    <w:tmpl w:val="597EC13E"/>
    <w:lvl w:ilvl="0" w:tplc="DE0E5FD2">
      <w:start w:val="1"/>
      <w:numFmt w:val="decimal"/>
      <w:lvlText w:val="%1."/>
      <w:lvlJc w:val="left"/>
      <w:pPr>
        <w:ind w:left="4613" w:hanging="360"/>
      </w:pPr>
      <w:rPr>
        <w:rFonts w:ascii="Arial" w:hAnsi="Arial" w:cs="Arial"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5">
    <w:nsid w:val="58045B76"/>
    <w:multiLevelType w:val="hybridMultilevel"/>
    <w:tmpl w:val="459E319A"/>
    <w:lvl w:ilvl="0" w:tplc="B6D6CE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776404CB"/>
    <w:multiLevelType w:val="multilevel"/>
    <w:tmpl w:val="322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85C85"/>
    <w:rsid w:val="00021F9F"/>
    <w:rsid w:val="000323EA"/>
    <w:rsid w:val="00045057"/>
    <w:rsid w:val="00053B6A"/>
    <w:rsid w:val="00057CF9"/>
    <w:rsid w:val="00064129"/>
    <w:rsid w:val="00081CE3"/>
    <w:rsid w:val="0009160D"/>
    <w:rsid w:val="0009348A"/>
    <w:rsid w:val="00093F45"/>
    <w:rsid w:val="00094253"/>
    <w:rsid w:val="00097D68"/>
    <w:rsid w:val="000A1525"/>
    <w:rsid w:val="000C2717"/>
    <w:rsid w:val="000C5DA0"/>
    <w:rsid w:val="000D1B7B"/>
    <w:rsid w:val="000F0EFA"/>
    <w:rsid w:val="00100E89"/>
    <w:rsid w:val="0014775F"/>
    <w:rsid w:val="00150A9B"/>
    <w:rsid w:val="001634A6"/>
    <w:rsid w:val="00164726"/>
    <w:rsid w:val="00191441"/>
    <w:rsid w:val="00192BFE"/>
    <w:rsid w:val="001A4D94"/>
    <w:rsid w:val="001B424A"/>
    <w:rsid w:val="001B44A0"/>
    <w:rsid w:val="001C1DC0"/>
    <w:rsid w:val="001C32A4"/>
    <w:rsid w:val="001C6761"/>
    <w:rsid w:val="001D0EE7"/>
    <w:rsid w:val="00203BC4"/>
    <w:rsid w:val="00210B8C"/>
    <w:rsid w:val="002251A6"/>
    <w:rsid w:val="00254E3E"/>
    <w:rsid w:val="002A366C"/>
    <w:rsid w:val="002A36A6"/>
    <w:rsid w:val="002B36B4"/>
    <w:rsid w:val="002B52B5"/>
    <w:rsid w:val="002B7A52"/>
    <w:rsid w:val="002D51B8"/>
    <w:rsid w:val="002E199C"/>
    <w:rsid w:val="002F0E97"/>
    <w:rsid w:val="002F3AF8"/>
    <w:rsid w:val="002F7891"/>
    <w:rsid w:val="00303C80"/>
    <w:rsid w:val="0033010F"/>
    <w:rsid w:val="00330F44"/>
    <w:rsid w:val="00333144"/>
    <w:rsid w:val="0033691B"/>
    <w:rsid w:val="00345389"/>
    <w:rsid w:val="003555D0"/>
    <w:rsid w:val="003A192F"/>
    <w:rsid w:val="003A214E"/>
    <w:rsid w:val="003A7F75"/>
    <w:rsid w:val="003B5C04"/>
    <w:rsid w:val="003D23D9"/>
    <w:rsid w:val="003D33CE"/>
    <w:rsid w:val="003E367A"/>
    <w:rsid w:val="003F5285"/>
    <w:rsid w:val="00431811"/>
    <w:rsid w:val="00445A8A"/>
    <w:rsid w:val="004533B2"/>
    <w:rsid w:val="00453499"/>
    <w:rsid w:val="00453DFA"/>
    <w:rsid w:val="004572C4"/>
    <w:rsid w:val="00465CE9"/>
    <w:rsid w:val="00472C9D"/>
    <w:rsid w:val="00480C99"/>
    <w:rsid w:val="00485C85"/>
    <w:rsid w:val="00487412"/>
    <w:rsid w:val="00493A4E"/>
    <w:rsid w:val="004C1E0B"/>
    <w:rsid w:val="004D3C58"/>
    <w:rsid w:val="004E143A"/>
    <w:rsid w:val="004E21E0"/>
    <w:rsid w:val="004F50EB"/>
    <w:rsid w:val="00536FED"/>
    <w:rsid w:val="0054224F"/>
    <w:rsid w:val="00555237"/>
    <w:rsid w:val="005632DA"/>
    <w:rsid w:val="00567769"/>
    <w:rsid w:val="00570AF0"/>
    <w:rsid w:val="005767B3"/>
    <w:rsid w:val="005815B3"/>
    <w:rsid w:val="00585833"/>
    <w:rsid w:val="00585A8C"/>
    <w:rsid w:val="00594FE1"/>
    <w:rsid w:val="00596922"/>
    <w:rsid w:val="005A5F34"/>
    <w:rsid w:val="005A776D"/>
    <w:rsid w:val="005C1811"/>
    <w:rsid w:val="005D362D"/>
    <w:rsid w:val="005D6DC1"/>
    <w:rsid w:val="005E3A20"/>
    <w:rsid w:val="005E41D1"/>
    <w:rsid w:val="005F0D0C"/>
    <w:rsid w:val="005F1324"/>
    <w:rsid w:val="005F3D0D"/>
    <w:rsid w:val="00603529"/>
    <w:rsid w:val="00607942"/>
    <w:rsid w:val="00616AC9"/>
    <w:rsid w:val="00621A43"/>
    <w:rsid w:val="00663114"/>
    <w:rsid w:val="0066445B"/>
    <w:rsid w:val="006667A8"/>
    <w:rsid w:val="006838BE"/>
    <w:rsid w:val="00683B43"/>
    <w:rsid w:val="00691916"/>
    <w:rsid w:val="00696261"/>
    <w:rsid w:val="006A30FD"/>
    <w:rsid w:val="006A43CC"/>
    <w:rsid w:val="006A606B"/>
    <w:rsid w:val="006B3F08"/>
    <w:rsid w:val="006D2459"/>
    <w:rsid w:val="006D4E5E"/>
    <w:rsid w:val="006E35D0"/>
    <w:rsid w:val="00710E46"/>
    <w:rsid w:val="00714B38"/>
    <w:rsid w:val="00717957"/>
    <w:rsid w:val="00722683"/>
    <w:rsid w:val="00727A9E"/>
    <w:rsid w:val="00735FE4"/>
    <w:rsid w:val="00760192"/>
    <w:rsid w:val="007617A8"/>
    <w:rsid w:val="0076222F"/>
    <w:rsid w:val="00792BB2"/>
    <w:rsid w:val="0079448B"/>
    <w:rsid w:val="007B35F5"/>
    <w:rsid w:val="007D2A48"/>
    <w:rsid w:val="007D3935"/>
    <w:rsid w:val="007E0D71"/>
    <w:rsid w:val="00805FA5"/>
    <w:rsid w:val="00806A4E"/>
    <w:rsid w:val="00841FC7"/>
    <w:rsid w:val="00843B13"/>
    <w:rsid w:val="00847676"/>
    <w:rsid w:val="00854BCB"/>
    <w:rsid w:val="00856C1D"/>
    <w:rsid w:val="008611AE"/>
    <w:rsid w:val="0086133A"/>
    <w:rsid w:val="008629B8"/>
    <w:rsid w:val="00875453"/>
    <w:rsid w:val="008A13E0"/>
    <w:rsid w:val="008A3D5A"/>
    <w:rsid w:val="008A4594"/>
    <w:rsid w:val="008A6ACF"/>
    <w:rsid w:val="008A7983"/>
    <w:rsid w:val="008B5E25"/>
    <w:rsid w:val="008B615D"/>
    <w:rsid w:val="008E7964"/>
    <w:rsid w:val="009312A2"/>
    <w:rsid w:val="00970029"/>
    <w:rsid w:val="00973DE9"/>
    <w:rsid w:val="00975482"/>
    <w:rsid w:val="009836F8"/>
    <w:rsid w:val="00987079"/>
    <w:rsid w:val="00990F99"/>
    <w:rsid w:val="00991C25"/>
    <w:rsid w:val="00995D66"/>
    <w:rsid w:val="009976FF"/>
    <w:rsid w:val="009A13E7"/>
    <w:rsid w:val="009B44D2"/>
    <w:rsid w:val="009E7C1E"/>
    <w:rsid w:val="009F1886"/>
    <w:rsid w:val="00A111FD"/>
    <w:rsid w:val="00A15E0E"/>
    <w:rsid w:val="00A25120"/>
    <w:rsid w:val="00A672B0"/>
    <w:rsid w:val="00A70B15"/>
    <w:rsid w:val="00A71D8A"/>
    <w:rsid w:val="00AA726D"/>
    <w:rsid w:val="00AB0707"/>
    <w:rsid w:val="00AC1A9D"/>
    <w:rsid w:val="00AF6A7A"/>
    <w:rsid w:val="00B031C3"/>
    <w:rsid w:val="00B117C2"/>
    <w:rsid w:val="00B212A5"/>
    <w:rsid w:val="00B343C3"/>
    <w:rsid w:val="00B35E45"/>
    <w:rsid w:val="00B4409B"/>
    <w:rsid w:val="00B50FAF"/>
    <w:rsid w:val="00B55AB6"/>
    <w:rsid w:val="00B60ACE"/>
    <w:rsid w:val="00B60E6E"/>
    <w:rsid w:val="00B70727"/>
    <w:rsid w:val="00B82C0A"/>
    <w:rsid w:val="00B8462E"/>
    <w:rsid w:val="00B868E8"/>
    <w:rsid w:val="00BB7D4A"/>
    <w:rsid w:val="00BC50A8"/>
    <w:rsid w:val="00BE019A"/>
    <w:rsid w:val="00BE55F6"/>
    <w:rsid w:val="00BF128C"/>
    <w:rsid w:val="00BF2455"/>
    <w:rsid w:val="00BF26E3"/>
    <w:rsid w:val="00BF691E"/>
    <w:rsid w:val="00C005AA"/>
    <w:rsid w:val="00C03D57"/>
    <w:rsid w:val="00C169F5"/>
    <w:rsid w:val="00C1786B"/>
    <w:rsid w:val="00C343D8"/>
    <w:rsid w:val="00C40388"/>
    <w:rsid w:val="00C57A0B"/>
    <w:rsid w:val="00C60655"/>
    <w:rsid w:val="00C62818"/>
    <w:rsid w:val="00C8145D"/>
    <w:rsid w:val="00C831FD"/>
    <w:rsid w:val="00C8373F"/>
    <w:rsid w:val="00CA66DA"/>
    <w:rsid w:val="00CC4D25"/>
    <w:rsid w:val="00CE0FBE"/>
    <w:rsid w:val="00CE4B49"/>
    <w:rsid w:val="00D004C3"/>
    <w:rsid w:val="00D068B3"/>
    <w:rsid w:val="00D07D5F"/>
    <w:rsid w:val="00D122AD"/>
    <w:rsid w:val="00D140D0"/>
    <w:rsid w:val="00D20457"/>
    <w:rsid w:val="00D206D1"/>
    <w:rsid w:val="00D300E8"/>
    <w:rsid w:val="00D316FD"/>
    <w:rsid w:val="00D362DD"/>
    <w:rsid w:val="00D408E1"/>
    <w:rsid w:val="00D40BCF"/>
    <w:rsid w:val="00D54B74"/>
    <w:rsid w:val="00D72B9A"/>
    <w:rsid w:val="00D760AC"/>
    <w:rsid w:val="00D9526E"/>
    <w:rsid w:val="00DB3395"/>
    <w:rsid w:val="00DC0D85"/>
    <w:rsid w:val="00DD6878"/>
    <w:rsid w:val="00DF7788"/>
    <w:rsid w:val="00E0125A"/>
    <w:rsid w:val="00E10689"/>
    <w:rsid w:val="00E13D66"/>
    <w:rsid w:val="00E15112"/>
    <w:rsid w:val="00E22961"/>
    <w:rsid w:val="00E23B40"/>
    <w:rsid w:val="00E415C3"/>
    <w:rsid w:val="00E60B9C"/>
    <w:rsid w:val="00E706CA"/>
    <w:rsid w:val="00E71B52"/>
    <w:rsid w:val="00E827A1"/>
    <w:rsid w:val="00EB10A2"/>
    <w:rsid w:val="00ED1344"/>
    <w:rsid w:val="00ED548C"/>
    <w:rsid w:val="00EE2168"/>
    <w:rsid w:val="00EF6830"/>
    <w:rsid w:val="00F0021F"/>
    <w:rsid w:val="00F13DF7"/>
    <w:rsid w:val="00F14F40"/>
    <w:rsid w:val="00F31925"/>
    <w:rsid w:val="00F33C21"/>
    <w:rsid w:val="00F36978"/>
    <w:rsid w:val="00F478D4"/>
    <w:rsid w:val="00F513FE"/>
    <w:rsid w:val="00F516FA"/>
    <w:rsid w:val="00F517A3"/>
    <w:rsid w:val="00F67D76"/>
    <w:rsid w:val="00FA0DEE"/>
    <w:rsid w:val="00FB60E3"/>
    <w:rsid w:val="00FD0677"/>
    <w:rsid w:val="00FE41AA"/>
    <w:rsid w:val="00FE7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7C2"/>
  </w:style>
  <w:style w:type="paragraph" w:styleId="1">
    <w:name w:val="heading 1"/>
    <w:basedOn w:val="a"/>
    <w:next w:val="a"/>
    <w:link w:val="10"/>
    <w:uiPriority w:val="9"/>
    <w:qFormat/>
    <w:rsid w:val="00CA66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140D0"/>
    <w:rPr>
      <w:color w:val="0000FF"/>
      <w:u w:val="single"/>
    </w:rPr>
  </w:style>
  <w:style w:type="table" w:styleId="a4">
    <w:name w:val="Table Grid"/>
    <w:basedOn w:val="a1"/>
    <w:uiPriority w:val="59"/>
    <w:rsid w:val="00254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23B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3B40"/>
    <w:rPr>
      <w:rFonts w:ascii="Tahoma" w:hAnsi="Tahoma" w:cs="Tahoma"/>
      <w:sz w:val="16"/>
      <w:szCs w:val="16"/>
    </w:rPr>
  </w:style>
  <w:style w:type="paragraph" w:styleId="a7">
    <w:name w:val="List Paragraph"/>
    <w:basedOn w:val="a"/>
    <w:uiPriority w:val="34"/>
    <w:qFormat/>
    <w:rsid w:val="00B55AB6"/>
    <w:pPr>
      <w:ind w:left="720"/>
      <w:contextualSpacing/>
    </w:pPr>
  </w:style>
  <w:style w:type="character" w:customStyle="1" w:styleId="fontstyle01">
    <w:name w:val="fontstyle01"/>
    <w:rsid w:val="00453DFA"/>
    <w:rPr>
      <w:rFonts w:ascii="Arial-BoldItalicMT" w:hAnsi="Arial-BoldItalicMT" w:hint="default"/>
      <w:b/>
      <w:bCs/>
      <w:i/>
      <w:iCs/>
      <w:color w:val="242021"/>
      <w:sz w:val="20"/>
      <w:szCs w:val="20"/>
    </w:rPr>
  </w:style>
  <w:style w:type="paragraph" w:styleId="HTML">
    <w:name w:val="HTML Preformatted"/>
    <w:basedOn w:val="a"/>
    <w:link w:val="HTML0"/>
    <w:uiPriority w:val="99"/>
    <w:semiHidden/>
    <w:unhideWhenUsed/>
    <w:rsid w:val="004533B2"/>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4533B2"/>
    <w:rPr>
      <w:rFonts w:ascii="Consolas" w:hAnsi="Consolas" w:cs="Consolas"/>
      <w:sz w:val="20"/>
      <w:szCs w:val="20"/>
    </w:rPr>
  </w:style>
  <w:style w:type="paragraph" w:customStyle="1" w:styleId="11">
    <w:name w:val="Текст сноски1"/>
    <w:basedOn w:val="a"/>
    <w:next w:val="a8"/>
    <w:link w:val="a9"/>
    <w:uiPriority w:val="99"/>
    <w:semiHidden/>
    <w:unhideWhenUsed/>
    <w:rsid w:val="004E21E0"/>
    <w:pPr>
      <w:spacing w:after="0" w:line="240" w:lineRule="auto"/>
    </w:pPr>
    <w:rPr>
      <w:sz w:val="20"/>
      <w:szCs w:val="20"/>
    </w:rPr>
  </w:style>
  <w:style w:type="character" w:customStyle="1" w:styleId="a9">
    <w:name w:val="Текст сноски Знак"/>
    <w:basedOn w:val="a0"/>
    <w:link w:val="11"/>
    <w:uiPriority w:val="99"/>
    <w:semiHidden/>
    <w:rsid w:val="004E21E0"/>
    <w:rPr>
      <w:sz w:val="20"/>
      <w:szCs w:val="20"/>
    </w:rPr>
  </w:style>
  <w:style w:type="character" w:styleId="aa">
    <w:name w:val="footnote reference"/>
    <w:basedOn w:val="a0"/>
    <w:unhideWhenUsed/>
    <w:rsid w:val="004E21E0"/>
    <w:rPr>
      <w:vertAlign w:val="superscript"/>
    </w:rPr>
  </w:style>
  <w:style w:type="paragraph" w:styleId="a8">
    <w:name w:val="footnote text"/>
    <w:basedOn w:val="a"/>
    <w:link w:val="12"/>
    <w:uiPriority w:val="99"/>
    <w:semiHidden/>
    <w:unhideWhenUsed/>
    <w:rsid w:val="004E21E0"/>
    <w:pPr>
      <w:spacing w:after="0" w:line="240" w:lineRule="auto"/>
    </w:pPr>
    <w:rPr>
      <w:sz w:val="20"/>
      <w:szCs w:val="20"/>
    </w:rPr>
  </w:style>
  <w:style w:type="character" w:customStyle="1" w:styleId="12">
    <w:name w:val="Текст сноски Знак1"/>
    <w:basedOn w:val="a0"/>
    <w:link w:val="a8"/>
    <w:uiPriority w:val="99"/>
    <w:semiHidden/>
    <w:rsid w:val="004E21E0"/>
    <w:rPr>
      <w:sz w:val="20"/>
      <w:szCs w:val="20"/>
    </w:rPr>
  </w:style>
  <w:style w:type="character" w:customStyle="1" w:styleId="10">
    <w:name w:val="Заголовок 1 Знак"/>
    <w:basedOn w:val="a0"/>
    <w:link w:val="1"/>
    <w:uiPriority w:val="9"/>
    <w:rsid w:val="00CA66DA"/>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88164437">
      <w:bodyDiv w:val="1"/>
      <w:marLeft w:val="0"/>
      <w:marRight w:val="0"/>
      <w:marTop w:val="0"/>
      <w:marBottom w:val="0"/>
      <w:divBdr>
        <w:top w:val="none" w:sz="0" w:space="0" w:color="auto"/>
        <w:left w:val="none" w:sz="0" w:space="0" w:color="auto"/>
        <w:bottom w:val="none" w:sz="0" w:space="0" w:color="auto"/>
        <w:right w:val="none" w:sz="0" w:space="0" w:color="auto"/>
      </w:divBdr>
    </w:div>
    <w:div w:id="92014807">
      <w:bodyDiv w:val="1"/>
      <w:marLeft w:val="0"/>
      <w:marRight w:val="0"/>
      <w:marTop w:val="0"/>
      <w:marBottom w:val="0"/>
      <w:divBdr>
        <w:top w:val="none" w:sz="0" w:space="0" w:color="auto"/>
        <w:left w:val="none" w:sz="0" w:space="0" w:color="auto"/>
        <w:bottom w:val="none" w:sz="0" w:space="0" w:color="auto"/>
        <w:right w:val="none" w:sz="0" w:space="0" w:color="auto"/>
      </w:divBdr>
      <w:divsChild>
        <w:div w:id="554270092">
          <w:marLeft w:val="0"/>
          <w:marRight w:val="0"/>
          <w:marTop w:val="0"/>
          <w:marBottom w:val="0"/>
          <w:divBdr>
            <w:top w:val="none" w:sz="0" w:space="0" w:color="auto"/>
            <w:left w:val="none" w:sz="0" w:space="0" w:color="auto"/>
            <w:bottom w:val="none" w:sz="0" w:space="0" w:color="auto"/>
            <w:right w:val="none" w:sz="0" w:space="0" w:color="auto"/>
          </w:divBdr>
        </w:div>
      </w:divsChild>
    </w:div>
    <w:div w:id="140654460">
      <w:bodyDiv w:val="1"/>
      <w:marLeft w:val="0"/>
      <w:marRight w:val="0"/>
      <w:marTop w:val="0"/>
      <w:marBottom w:val="0"/>
      <w:divBdr>
        <w:top w:val="none" w:sz="0" w:space="0" w:color="auto"/>
        <w:left w:val="none" w:sz="0" w:space="0" w:color="auto"/>
        <w:bottom w:val="none" w:sz="0" w:space="0" w:color="auto"/>
        <w:right w:val="none" w:sz="0" w:space="0" w:color="auto"/>
      </w:divBdr>
    </w:div>
    <w:div w:id="154802212">
      <w:bodyDiv w:val="1"/>
      <w:marLeft w:val="0"/>
      <w:marRight w:val="0"/>
      <w:marTop w:val="0"/>
      <w:marBottom w:val="0"/>
      <w:divBdr>
        <w:top w:val="none" w:sz="0" w:space="0" w:color="auto"/>
        <w:left w:val="none" w:sz="0" w:space="0" w:color="auto"/>
        <w:bottom w:val="none" w:sz="0" w:space="0" w:color="auto"/>
        <w:right w:val="none" w:sz="0" w:space="0" w:color="auto"/>
      </w:divBdr>
    </w:div>
    <w:div w:id="322197117">
      <w:bodyDiv w:val="1"/>
      <w:marLeft w:val="0"/>
      <w:marRight w:val="0"/>
      <w:marTop w:val="0"/>
      <w:marBottom w:val="0"/>
      <w:divBdr>
        <w:top w:val="none" w:sz="0" w:space="0" w:color="auto"/>
        <w:left w:val="none" w:sz="0" w:space="0" w:color="auto"/>
        <w:bottom w:val="none" w:sz="0" w:space="0" w:color="auto"/>
        <w:right w:val="none" w:sz="0" w:space="0" w:color="auto"/>
      </w:divBdr>
    </w:div>
    <w:div w:id="364216070">
      <w:bodyDiv w:val="1"/>
      <w:marLeft w:val="0"/>
      <w:marRight w:val="0"/>
      <w:marTop w:val="0"/>
      <w:marBottom w:val="0"/>
      <w:divBdr>
        <w:top w:val="none" w:sz="0" w:space="0" w:color="auto"/>
        <w:left w:val="none" w:sz="0" w:space="0" w:color="auto"/>
        <w:bottom w:val="none" w:sz="0" w:space="0" w:color="auto"/>
        <w:right w:val="none" w:sz="0" w:space="0" w:color="auto"/>
      </w:divBdr>
    </w:div>
    <w:div w:id="547647621">
      <w:bodyDiv w:val="1"/>
      <w:marLeft w:val="0"/>
      <w:marRight w:val="0"/>
      <w:marTop w:val="0"/>
      <w:marBottom w:val="0"/>
      <w:divBdr>
        <w:top w:val="none" w:sz="0" w:space="0" w:color="auto"/>
        <w:left w:val="none" w:sz="0" w:space="0" w:color="auto"/>
        <w:bottom w:val="none" w:sz="0" w:space="0" w:color="auto"/>
        <w:right w:val="none" w:sz="0" w:space="0" w:color="auto"/>
      </w:divBdr>
    </w:div>
    <w:div w:id="676662344">
      <w:bodyDiv w:val="1"/>
      <w:marLeft w:val="0"/>
      <w:marRight w:val="0"/>
      <w:marTop w:val="0"/>
      <w:marBottom w:val="0"/>
      <w:divBdr>
        <w:top w:val="none" w:sz="0" w:space="0" w:color="auto"/>
        <w:left w:val="none" w:sz="0" w:space="0" w:color="auto"/>
        <w:bottom w:val="none" w:sz="0" w:space="0" w:color="auto"/>
        <w:right w:val="none" w:sz="0" w:space="0" w:color="auto"/>
      </w:divBdr>
    </w:div>
    <w:div w:id="751050764">
      <w:bodyDiv w:val="1"/>
      <w:marLeft w:val="0"/>
      <w:marRight w:val="0"/>
      <w:marTop w:val="0"/>
      <w:marBottom w:val="0"/>
      <w:divBdr>
        <w:top w:val="none" w:sz="0" w:space="0" w:color="auto"/>
        <w:left w:val="none" w:sz="0" w:space="0" w:color="auto"/>
        <w:bottom w:val="none" w:sz="0" w:space="0" w:color="auto"/>
        <w:right w:val="none" w:sz="0" w:space="0" w:color="auto"/>
      </w:divBdr>
      <w:divsChild>
        <w:div w:id="14156174">
          <w:marLeft w:val="0"/>
          <w:marRight w:val="0"/>
          <w:marTop w:val="0"/>
          <w:marBottom w:val="0"/>
          <w:divBdr>
            <w:top w:val="none" w:sz="0" w:space="0" w:color="auto"/>
            <w:left w:val="none" w:sz="0" w:space="0" w:color="auto"/>
            <w:bottom w:val="none" w:sz="0" w:space="0" w:color="auto"/>
            <w:right w:val="none" w:sz="0" w:space="0" w:color="auto"/>
          </w:divBdr>
        </w:div>
      </w:divsChild>
    </w:div>
    <w:div w:id="859582966">
      <w:bodyDiv w:val="1"/>
      <w:marLeft w:val="0"/>
      <w:marRight w:val="0"/>
      <w:marTop w:val="0"/>
      <w:marBottom w:val="0"/>
      <w:divBdr>
        <w:top w:val="none" w:sz="0" w:space="0" w:color="auto"/>
        <w:left w:val="none" w:sz="0" w:space="0" w:color="auto"/>
        <w:bottom w:val="none" w:sz="0" w:space="0" w:color="auto"/>
        <w:right w:val="none" w:sz="0" w:space="0" w:color="auto"/>
      </w:divBdr>
    </w:div>
    <w:div w:id="955017251">
      <w:bodyDiv w:val="1"/>
      <w:marLeft w:val="0"/>
      <w:marRight w:val="0"/>
      <w:marTop w:val="0"/>
      <w:marBottom w:val="0"/>
      <w:divBdr>
        <w:top w:val="none" w:sz="0" w:space="0" w:color="auto"/>
        <w:left w:val="none" w:sz="0" w:space="0" w:color="auto"/>
        <w:bottom w:val="none" w:sz="0" w:space="0" w:color="auto"/>
        <w:right w:val="none" w:sz="0" w:space="0" w:color="auto"/>
      </w:divBdr>
    </w:div>
    <w:div w:id="956107956">
      <w:bodyDiv w:val="1"/>
      <w:marLeft w:val="0"/>
      <w:marRight w:val="0"/>
      <w:marTop w:val="0"/>
      <w:marBottom w:val="0"/>
      <w:divBdr>
        <w:top w:val="none" w:sz="0" w:space="0" w:color="auto"/>
        <w:left w:val="none" w:sz="0" w:space="0" w:color="auto"/>
        <w:bottom w:val="none" w:sz="0" w:space="0" w:color="auto"/>
        <w:right w:val="none" w:sz="0" w:space="0" w:color="auto"/>
      </w:divBdr>
    </w:div>
    <w:div w:id="980816609">
      <w:bodyDiv w:val="1"/>
      <w:marLeft w:val="0"/>
      <w:marRight w:val="0"/>
      <w:marTop w:val="0"/>
      <w:marBottom w:val="0"/>
      <w:divBdr>
        <w:top w:val="none" w:sz="0" w:space="0" w:color="auto"/>
        <w:left w:val="none" w:sz="0" w:space="0" w:color="auto"/>
        <w:bottom w:val="none" w:sz="0" w:space="0" w:color="auto"/>
        <w:right w:val="none" w:sz="0" w:space="0" w:color="auto"/>
      </w:divBdr>
    </w:div>
    <w:div w:id="1239242525">
      <w:bodyDiv w:val="1"/>
      <w:marLeft w:val="0"/>
      <w:marRight w:val="0"/>
      <w:marTop w:val="0"/>
      <w:marBottom w:val="0"/>
      <w:divBdr>
        <w:top w:val="none" w:sz="0" w:space="0" w:color="auto"/>
        <w:left w:val="none" w:sz="0" w:space="0" w:color="auto"/>
        <w:bottom w:val="none" w:sz="0" w:space="0" w:color="auto"/>
        <w:right w:val="none" w:sz="0" w:space="0" w:color="auto"/>
      </w:divBdr>
      <w:divsChild>
        <w:div w:id="685256646">
          <w:marLeft w:val="0"/>
          <w:marRight w:val="0"/>
          <w:marTop w:val="0"/>
          <w:marBottom w:val="0"/>
          <w:divBdr>
            <w:top w:val="none" w:sz="0" w:space="0" w:color="auto"/>
            <w:left w:val="none" w:sz="0" w:space="0" w:color="auto"/>
            <w:bottom w:val="none" w:sz="0" w:space="0" w:color="auto"/>
            <w:right w:val="none" w:sz="0" w:space="0" w:color="auto"/>
          </w:divBdr>
        </w:div>
        <w:div w:id="1116824598">
          <w:marLeft w:val="0"/>
          <w:marRight w:val="0"/>
          <w:marTop w:val="0"/>
          <w:marBottom w:val="0"/>
          <w:divBdr>
            <w:top w:val="none" w:sz="0" w:space="0" w:color="auto"/>
            <w:left w:val="none" w:sz="0" w:space="0" w:color="auto"/>
            <w:bottom w:val="none" w:sz="0" w:space="0" w:color="auto"/>
            <w:right w:val="none" w:sz="0" w:space="0" w:color="auto"/>
          </w:divBdr>
        </w:div>
        <w:div w:id="870074108">
          <w:marLeft w:val="0"/>
          <w:marRight w:val="0"/>
          <w:marTop w:val="0"/>
          <w:marBottom w:val="0"/>
          <w:divBdr>
            <w:top w:val="none" w:sz="0" w:space="0" w:color="auto"/>
            <w:left w:val="none" w:sz="0" w:space="0" w:color="auto"/>
            <w:bottom w:val="none" w:sz="0" w:space="0" w:color="auto"/>
            <w:right w:val="none" w:sz="0" w:space="0" w:color="auto"/>
          </w:divBdr>
        </w:div>
        <w:div w:id="1248461746">
          <w:marLeft w:val="0"/>
          <w:marRight w:val="0"/>
          <w:marTop w:val="0"/>
          <w:marBottom w:val="0"/>
          <w:divBdr>
            <w:top w:val="none" w:sz="0" w:space="0" w:color="auto"/>
            <w:left w:val="none" w:sz="0" w:space="0" w:color="auto"/>
            <w:bottom w:val="none" w:sz="0" w:space="0" w:color="auto"/>
            <w:right w:val="none" w:sz="0" w:space="0" w:color="auto"/>
          </w:divBdr>
        </w:div>
        <w:div w:id="1472137713">
          <w:marLeft w:val="0"/>
          <w:marRight w:val="0"/>
          <w:marTop w:val="0"/>
          <w:marBottom w:val="0"/>
          <w:divBdr>
            <w:top w:val="none" w:sz="0" w:space="0" w:color="auto"/>
            <w:left w:val="none" w:sz="0" w:space="0" w:color="auto"/>
            <w:bottom w:val="none" w:sz="0" w:space="0" w:color="auto"/>
            <w:right w:val="none" w:sz="0" w:space="0" w:color="auto"/>
          </w:divBdr>
        </w:div>
        <w:div w:id="1577130375">
          <w:marLeft w:val="0"/>
          <w:marRight w:val="0"/>
          <w:marTop w:val="0"/>
          <w:marBottom w:val="0"/>
          <w:divBdr>
            <w:top w:val="none" w:sz="0" w:space="0" w:color="auto"/>
            <w:left w:val="none" w:sz="0" w:space="0" w:color="auto"/>
            <w:bottom w:val="none" w:sz="0" w:space="0" w:color="auto"/>
            <w:right w:val="none" w:sz="0" w:space="0" w:color="auto"/>
          </w:divBdr>
        </w:div>
        <w:div w:id="1432699402">
          <w:marLeft w:val="0"/>
          <w:marRight w:val="0"/>
          <w:marTop w:val="0"/>
          <w:marBottom w:val="0"/>
          <w:divBdr>
            <w:top w:val="none" w:sz="0" w:space="0" w:color="auto"/>
            <w:left w:val="none" w:sz="0" w:space="0" w:color="auto"/>
            <w:bottom w:val="none" w:sz="0" w:space="0" w:color="auto"/>
            <w:right w:val="none" w:sz="0" w:space="0" w:color="auto"/>
          </w:divBdr>
        </w:div>
        <w:div w:id="462045653">
          <w:marLeft w:val="0"/>
          <w:marRight w:val="0"/>
          <w:marTop w:val="0"/>
          <w:marBottom w:val="0"/>
          <w:divBdr>
            <w:top w:val="none" w:sz="0" w:space="0" w:color="auto"/>
            <w:left w:val="none" w:sz="0" w:space="0" w:color="auto"/>
            <w:bottom w:val="none" w:sz="0" w:space="0" w:color="auto"/>
            <w:right w:val="none" w:sz="0" w:space="0" w:color="auto"/>
          </w:divBdr>
        </w:div>
        <w:div w:id="348139955">
          <w:marLeft w:val="0"/>
          <w:marRight w:val="0"/>
          <w:marTop w:val="0"/>
          <w:marBottom w:val="0"/>
          <w:divBdr>
            <w:top w:val="none" w:sz="0" w:space="0" w:color="auto"/>
            <w:left w:val="none" w:sz="0" w:space="0" w:color="auto"/>
            <w:bottom w:val="none" w:sz="0" w:space="0" w:color="auto"/>
            <w:right w:val="none" w:sz="0" w:space="0" w:color="auto"/>
          </w:divBdr>
        </w:div>
        <w:div w:id="1038118251">
          <w:marLeft w:val="0"/>
          <w:marRight w:val="0"/>
          <w:marTop w:val="0"/>
          <w:marBottom w:val="0"/>
          <w:divBdr>
            <w:top w:val="none" w:sz="0" w:space="0" w:color="auto"/>
            <w:left w:val="none" w:sz="0" w:space="0" w:color="auto"/>
            <w:bottom w:val="none" w:sz="0" w:space="0" w:color="auto"/>
            <w:right w:val="none" w:sz="0" w:space="0" w:color="auto"/>
          </w:divBdr>
        </w:div>
        <w:div w:id="1164129188">
          <w:marLeft w:val="0"/>
          <w:marRight w:val="0"/>
          <w:marTop w:val="0"/>
          <w:marBottom w:val="0"/>
          <w:divBdr>
            <w:top w:val="none" w:sz="0" w:space="0" w:color="auto"/>
            <w:left w:val="none" w:sz="0" w:space="0" w:color="auto"/>
            <w:bottom w:val="none" w:sz="0" w:space="0" w:color="auto"/>
            <w:right w:val="none" w:sz="0" w:space="0" w:color="auto"/>
          </w:divBdr>
        </w:div>
        <w:div w:id="1156259484">
          <w:marLeft w:val="0"/>
          <w:marRight w:val="0"/>
          <w:marTop w:val="0"/>
          <w:marBottom w:val="0"/>
          <w:divBdr>
            <w:top w:val="none" w:sz="0" w:space="0" w:color="auto"/>
            <w:left w:val="none" w:sz="0" w:space="0" w:color="auto"/>
            <w:bottom w:val="none" w:sz="0" w:space="0" w:color="auto"/>
            <w:right w:val="none" w:sz="0" w:space="0" w:color="auto"/>
          </w:divBdr>
        </w:div>
        <w:div w:id="1223754182">
          <w:marLeft w:val="0"/>
          <w:marRight w:val="0"/>
          <w:marTop w:val="0"/>
          <w:marBottom w:val="0"/>
          <w:divBdr>
            <w:top w:val="none" w:sz="0" w:space="0" w:color="auto"/>
            <w:left w:val="none" w:sz="0" w:space="0" w:color="auto"/>
            <w:bottom w:val="none" w:sz="0" w:space="0" w:color="auto"/>
            <w:right w:val="none" w:sz="0" w:space="0" w:color="auto"/>
          </w:divBdr>
        </w:div>
        <w:div w:id="577713486">
          <w:marLeft w:val="0"/>
          <w:marRight w:val="0"/>
          <w:marTop w:val="0"/>
          <w:marBottom w:val="0"/>
          <w:divBdr>
            <w:top w:val="none" w:sz="0" w:space="0" w:color="auto"/>
            <w:left w:val="none" w:sz="0" w:space="0" w:color="auto"/>
            <w:bottom w:val="none" w:sz="0" w:space="0" w:color="auto"/>
            <w:right w:val="none" w:sz="0" w:space="0" w:color="auto"/>
          </w:divBdr>
        </w:div>
        <w:div w:id="2120641909">
          <w:marLeft w:val="0"/>
          <w:marRight w:val="0"/>
          <w:marTop w:val="0"/>
          <w:marBottom w:val="0"/>
          <w:divBdr>
            <w:top w:val="none" w:sz="0" w:space="0" w:color="auto"/>
            <w:left w:val="none" w:sz="0" w:space="0" w:color="auto"/>
            <w:bottom w:val="none" w:sz="0" w:space="0" w:color="auto"/>
            <w:right w:val="none" w:sz="0" w:space="0" w:color="auto"/>
          </w:divBdr>
        </w:div>
        <w:div w:id="1416123303">
          <w:marLeft w:val="0"/>
          <w:marRight w:val="0"/>
          <w:marTop w:val="0"/>
          <w:marBottom w:val="0"/>
          <w:divBdr>
            <w:top w:val="none" w:sz="0" w:space="0" w:color="auto"/>
            <w:left w:val="none" w:sz="0" w:space="0" w:color="auto"/>
            <w:bottom w:val="none" w:sz="0" w:space="0" w:color="auto"/>
            <w:right w:val="none" w:sz="0" w:space="0" w:color="auto"/>
          </w:divBdr>
        </w:div>
        <w:div w:id="1412434378">
          <w:marLeft w:val="0"/>
          <w:marRight w:val="0"/>
          <w:marTop w:val="0"/>
          <w:marBottom w:val="0"/>
          <w:divBdr>
            <w:top w:val="none" w:sz="0" w:space="0" w:color="auto"/>
            <w:left w:val="none" w:sz="0" w:space="0" w:color="auto"/>
            <w:bottom w:val="none" w:sz="0" w:space="0" w:color="auto"/>
            <w:right w:val="none" w:sz="0" w:space="0" w:color="auto"/>
          </w:divBdr>
        </w:div>
        <w:div w:id="394819727">
          <w:marLeft w:val="0"/>
          <w:marRight w:val="0"/>
          <w:marTop w:val="0"/>
          <w:marBottom w:val="0"/>
          <w:divBdr>
            <w:top w:val="none" w:sz="0" w:space="0" w:color="auto"/>
            <w:left w:val="none" w:sz="0" w:space="0" w:color="auto"/>
            <w:bottom w:val="none" w:sz="0" w:space="0" w:color="auto"/>
            <w:right w:val="none" w:sz="0" w:space="0" w:color="auto"/>
          </w:divBdr>
        </w:div>
        <w:div w:id="1078674248">
          <w:marLeft w:val="0"/>
          <w:marRight w:val="0"/>
          <w:marTop w:val="0"/>
          <w:marBottom w:val="0"/>
          <w:divBdr>
            <w:top w:val="none" w:sz="0" w:space="0" w:color="auto"/>
            <w:left w:val="none" w:sz="0" w:space="0" w:color="auto"/>
            <w:bottom w:val="none" w:sz="0" w:space="0" w:color="auto"/>
            <w:right w:val="none" w:sz="0" w:space="0" w:color="auto"/>
          </w:divBdr>
        </w:div>
      </w:divsChild>
    </w:div>
    <w:div w:id="1305543482">
      <w:bodyDiv w:val="1"/>
      <w:marLeft w:val="0"/>
      <w:marRight w:val="0"/>
      <w:marTop w:val="0"/>
      <w:marBottom w:val="0"/>
      <w:divBdr>
        <w:top w:val="none" w:sz="0" w:space="0" w:color="auto"/>
        <w:left w:val="none" w:sz="0" w:space="0" w:color="auto"/>
        <w:bottom w:val="none" w:sz="0" w:space="0" w:color="auto"/>
        <w:right w:val="none" w:sz="0" w:space="0" w:color="auto"/>
      </w:divBdr>
    </w:div>
    <w:div w:id="1393577200">
      <w:bodyDiv w:val="1"/>
      <w:marLeft w:val="0"/>
      <w:marRight w:val="0"/>
      <w:marTop w:val="0"/>
      <w:marBottom w:val="0"/>
      <w:divBdr>
        <w:top w:val="none" w:sz="0" w:space="0" w:color="auto"/>
        <w:left w:val="none" w:sz="0" w:space="0" w:color="auto"/>
        <w:bottom w:val="none" w:sz="0" w:space="0" w:color="auto"/>
        <w:right w:val="none" w:sz="0" w:space="0" w:color="auto"/>
      </w:divBdr>
    </w:div>
    <w:div w:id="194013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53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0803548.2013.110769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consultant.ru/document/cons_doc_LAW_368574/4be24550fae786839f29763f2c56ac93eda9e9a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F7ED-32CF-445D-99C9-E7842F01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5019</Words>
  <Characters>28612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амир</cp:lastModifiedBy>
  <cp:revision>2</cp:revision>
  <cp:lastPrinted>2022-02-14T09:00:00Z</cp:lastPrinted>
  <dcterms:created xsi:type="dcterms:W3CDTF">2022-02-21T04:02:00Z</dcterms:created>
  <dcterms:modified xsi:type="dcterms:W3CDTF">2022-02-21T04:02:00Z</dcterms:modified>
</cp:coreProperties>
</file>